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0773"/>
      </w:tblGrid>
      <w:tr w:rsidR="00E16B14" w:rsidRPr="008B2675" w:rsidTr="00E16B14">
        <w:tc>
          <w:tcPr>
            <w:tcW w:w="10773" w:type="dxa"/>
            <w:tcBorders>
              <w:right w:val="single" w:sz="4" w:space="0" w:color="auto"/>
            </w:tcBorders>
          </w:tcPr>
          <w:p w:rsidR="00E16B14" w:rsidRPr="008B2675" w:rsidRDefault="00E16B14" w:rsidP="00E15265">
            <w:pPr>
              <w:pStyle w:val="a5"/>
              <w:ind w:left="0"/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8B2675">
              <w:rPr>
                <w:rFonts w:ascii="Times New Roman" w:hAnsi="Times New Roman" w:cs="Times New Roman"/>
                <w:noProof/>
                <w:sz w:val="36"/>
                <w:szCs w:val="36"/>
              </w:rPr>
              <w:t>Новый методический комплект</w:t>
            </w:r>
          </w:p>
        </w:tc>
      </w:tr>
      <w:tr w:rsidR="00E16B14" w:rsidRPr="008B2675" w:rsidTr="00E16B14">
        <w:tc>
          <w:tcPr>
            <w:tcW w:w="10773" w:type="dxa"/>
            <w:tcBorders>
              <w:right w:val="single" w:sz="4" w:space="0" w:color="auto"/>
            </w:tcBorders>
          </w:tcPr>
          <w:p w:rsidR="00E16B14" w:rsidRPr="008B2675" w:rsidRDefault="00E16B14" w:rsidP="00E152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noProof/>
              </w:rPr>
              <w:drawing>
                <wp:inline distT="0" distB="0" distL="0" distR="0">
                  <wp:extent cx="1819275" cy="2409825"/>
                  <wp:effectExtent l="19050" t="0" r="9525" b="0"/>
                  <wp:docPr id="5" name="Рисунок 7" descr="https://ozon-st.cdn.ngenix.net/multimedia/1011423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zon-st.cdn.ngenix.net/multimedia/1011423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B2675">
              <w:rPr>
                <w:rFonts w:ascii="Times New Roman" w:hAnsi="Times New Roman" w:cs="Times New Roman"/>
                <w:i/>
                <w:sz w:val="28"/>
                <w:szCs w:val="28"/>
              </w:rPr>
              <w:t>Е.В. Колесникова «Математические ступеньки» Программа развития математических представлений у дошкольников, Творческий центр «Сфера», 2017 г</w:t>
            </w:r>
          </w:p>
        </w:tc>
      </w:tr>
      <w:tr w:rsidR="00E16B14" w:rsidRPr="008B2675" w:rsidTr="00E16B14">
        <w:tc>
          <w:tcPr>
            <w:tcW w:w="10773" w:type="dxa"/>
          </w:tcPr>
          <w:p w:rsidR="00E16B14" w:rsidRPr="008B2675" w:rsidRDefault="00E16B14" w:rsidP="00E1526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«Математика для детей 5-6 лет» Методическое пособие, Творческий центр «Сфера», 2015 г</w:t>
            </w:r>
          </w:p>
        </w:tc>
      </w:tr>
      <w:tr w:rsidR="00E16B14" w:rsidRPr="008B2675" w:rsidTr="00E16B14">
        <w:tc>
          <w:tcPr>
            <w:tcW w:w="10773" w:type="dxa"/>
          </w:tcPr>
          <w:p w:rsidR="00E16B14" w:rsidRPr="008B2675" w:rsidRDefault="00E16B14" w:rsidP="00E1526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«Я считаю до десяти» Математика для детей 5-6 лет, Творческий центр «Сфера», 2014 г</w:t>
            </w:r>
          </w:p>
        </w:tc>
      </w:tr>
      <w:tr w:rsidR="00E16B14" w:rsidRPr="008B2675" w:rsidTr="00E16B14">
        <w:tc>
          <w:tcPr>
            <w:tcW w:w="10773" w:type="dxa"/>
          </w:tcPr>
          <w:p w:rsidR="00E16B14" w:rsidRPr="008B2675" w:rsidRDefault="00E16B14" w:rsidP="00E1526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«Я считаю до десяти» Математика для детей 5-6 лет, Творческий центр «Сфера», 2015г (цветной вариант)</w:t>
            </w:r>
          </w:p>
        </w:tc>
      </w:tr>
      <w:tr w:rsidR="00E16B14" w:rsidRPr="008B2675" w:rsidTr="00E16B14">
        <w:tc>
          <w:tcPr>
            <w:tcW w:w="10773" w:type="dxa"/>
          </w:tcPr>
          <w:p w:rsidR="00E16B14" w:rsidRPr="008B2675" w:rsidRDefault="00E16B14" w:rsidP="00E1526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«Демонстрационный материал» Математика для детей 5-6 лет + методическое пособие, Творческий центр «Сфера», 2012 г</w:t>
            </w:r>
          </w:p>
        </w:tc>
      </w:tr>
    </w:tbl>
    <w:p w:rsidR="00E16B14" w:rsidRDefault="00E16B14"/>
    <w:p w:rsidR="00F84013" w:rsidRDefault="00F84013"/>
    <w:p w:rsidR="00F84013" w:rsidRDefault="00F84013"/>
    <w:p w:rsidR="00F84013" w:rsidRDefault="00F84013"/>
    <w:p w:rsidR="00F84013" w:rsidRDefault="00F84013"/>
    <w:p w:rsidR="00F84013" w:rsidRDefault="00F84013"/>
    <w:p w:rsidR="00F84013" w:rsidRPr="008B2675" w:rsidRDefault="00F84013"/>
    <w:p w:rsidR="00E16B14" w:rsidRPr="008B2675" w:rsidRDefault="00E16B14"/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0773"/>
      </w:tblGrid>
      <w:tr w:rsidR="00F84013" w:rsidRPr="008B2675" w:rsidTr="006A0BA0">
        <w:tc>
          <w:tcPr>
            <w:tcW w:w="10773" w:type="dxa"/>
            <w:tcBorders>
              <w:right w:val="single" w:sz="4" w:space="0" w:color="auto"/>
            </w:tcBorders>
          </w:tcPr>
          <w:p w:rsidR="00F84013" w:rsidRPr="008B2675" w:rsidRDefault="00F84013" w:rsidP="006A0B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noProof/>
              </w:rPr>
              <w:lastRenderedPageBreak/>
              <w:drawing>
                <wp:inline distT="0" distB="0" distL="0" distR="0">
                  <wp:extent cx="1905000" cy="2314575"/>
                  <wp:effectExtent l="19050" t="0" r="0" b="0"/>
                  <wp:docPr id="2" name="Рисунок 4" descr="https://cdn1.ozone.ru/multimedia/1015820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1.ozone.ru/multimedia/1015820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           Е.В.Колесникова  Программа «От звука к букве. Формирование звуковой аналитико-синтетической активности дошкольников как предпосылки обучения грамоте», Издательство «Бином», Москва, 2019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</w:t>
            </w:r>
            <w:proofErr w:type="gramStart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gramStart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Я», Рабочая тетрадь для детей 5-6 лет, Издательство «Бином», Москва, 2018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«Прописи для дошкольников 5-6 лет», Издательство «Бином», Москва, 2018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«Игровые упражнения по развитию произвольного внимания у детей 5-6 лет », Тетрадь для совместной деятельности взрослого и ребенка, Издательство «Бином», Москва, 2019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«Запоминаю буквы», Рабочая тетрадь для детей 5-6 лет, Издательство «Бином», Москва, 2018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Е.В.Колесникова «Развитие </w:t>
            </w:r>
            <w:proofErr w:type="spellStart"/>
            <w:proofErr w:type="gramStart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- буквенного</w:t>
            </w:r>
            <w:proofErr w:type="gramEnd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лет», </w:t>
            </w:r>
            <w:proofErr w:type="spellStart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 – методическое пособие к рабочей тетради «От А до Я», Издательство «Бином», Москва, 2018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Е.В. Колесникова «Тесты для детей 5 лет», Издательство «Бином», Москва, 2019 г</w:t>
            </w:r>
          </w:p>
        </w:tc>
      </w:tr>
      <w:tr w:rsidR="00F84013" w:rsidRPr="008B2675" w:rsidTr="006A0BA0">
        <w:tc>
          <w:tcPr>
            <w:tcW w:w="10773" w:type="dxa"/>
          </w:tcPr>
          <w:p w:rsidR="00F84013" w:rsidRPr="008B2675" w:rsidRDefault="00F84013" w:rsidP="006A0BA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«Звуки и буквы», Развитие </w:t>
            </w:r>
            <w:proofErr w:type="spellStart"/>
            <w:proofErr w:type="gramStart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8B2675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лет, Демонстрационный материал и учебно-методическое пособие «Звуки и буквы», Издательство «Бином», Москва, 2019 г</w:t>
            </w:r>
          </w:p>
        </w:tc>
      </w:tr>
    </w:tbl>
    <w:p w:rsidR="00F84013" w:rsidRPr="008B2675" w:rsidRDefault="00F84013" w:rsidP="00F84013"/>
    <w:p w:rsidR="00F84013" w:rsidRPr="008B2675" w:rsidRDefault="00F84013" w:rsidP="00F84013"/>
    <w:p w:rsidR="00E16B14" w:rsidRPr="008B2675" w:rsidRDefault="00E16B14"/>
    <w:p w:rsidR="00E16B14" w:rsidRPr="008B2675" w:rsidRDefault="00E16B14"/>
    <w:p w:rsidR="00E16B14" w:rsidRPr="008B2675" w:rsidRDefault="00E16B14"/>
    <w:p w:rsidR="00E16B14" w:rsidRPr="008B2675" w:rsidRDefault="00E16B14"/>
    <w:p w:rsidR="00740074" w:rsidRPr="008B2675" w:rsidRDefault="00740074"/>
    <w:sectPr w:rsidR="00740074" w:rsidRPr="008B2675" w:rsidSect="0039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B14"/>
    <w:rsid w:val="00397E6B"/>
    <w:rsid w:val="00740074"/>
    <w:rsid w:val="008B2675"/>
    <w:rsid w:val="00E16B14"/>
    <w:rsid w:val="00F8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B"/>
  </w:style>
  <w:style w:type="paragraph" w:styleId="5">
    <w:name w:val="heading 5"/>
    <w:basedOn w:val="a"/>
    <w:link w:val="50"/>
    <w:uiPriority w:val="9"/>
    <w:qFormat/>
    <w:rsid w:val="00E16B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B14"/>
    <w:pPr>
      <w:ind w:left="720"/>
      <w:contextualSpacing/>
    </w:pPr>
  </w:style>
  <w:style w:type="table" w:styleId="a6">
    <w:name w:val="Table Grid"/>
    <w:basedOn w:val="a1"/>
    <w:uiPriority w:val="59"/>
    <w:rsid w:val="00E1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16B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Дубинина</cp:lastModifiedBy>
  <cp:revision>3</cp:revision>
  <dcterms:created xsi:type="dcterms:W3CDTF">2020-12-07T09:42:00Z</dcterms:created>
  <dcterms:modified xsi:type="dcterms:W3CDTF">2024-02-07T07:56:00Z</dcterms:modified>
</cp:coreProperties>
</file>