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6E3D" w:rsidRPr="00DC3690" w:rsidRDefault="00676E3D" w:rsidP="0006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8B2" w:rsidRDefault="00B05DAB" w:rsidP="00064A3F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B05DAB">
        <w:rPr>
          <w:b/>
          <w:color w:val="111111"/>
          <w:sz w:val="32"/>
          <w:szCs w:val="32"/>
        </w:rPr>
        <w:t xml:space="preserve">Консультация для воспитателей </w:t>
      </w:r>
    </w:p>
    <w:p w:rsidR="00B05DAB" w:rsidRDefault="00B05DAB" w:rsidP="00064A3F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B05DAB">
        <w:rPr>
          <w:b/>
          <w:color w:val="111111"/>
          <w:sz w:val="32"/>
          <w:szCs w:val="32"/>
        </w:rPr>
        <w:t>«Правила дорожного движения для дошкольников»</w:t>
      </w:r>
    </w:p>
    <w:p w:rsidR="00B338B2" w:rsidRDefault="00B338B2" w:rsidP="00064A3F">
      <w:pPr>
        <w:spacing w:line="240" w:lineRule="auto"/>
        <w:jc w:val="right"/>
        <w:rPr>
          <w:rFonts w:ascii="Times New Roman" w:hAnsi="Times New Roman" w:cs="Times New Roman"/>
          <w:iCs/>
          <w:sz w:val="32"/>
          <w:szCs w:val="32"/>
        </w:rPr>
      </w:pPr>
    </w:p>
    <w:p w:rsidR="00B338B2" w:rsidRPr="00D63248" w:rsidRDefault="00B338B2" w:rsidP="00064A3F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 xml:space="preserve">Составил: воспитатель </w:t>
      </w:r>
      <w:r w:rsidR="00535C8E">
        <w:rPr>
          <w:rFonts w:ascii="Times New Roman" w:hAnsi="Times New Roman" w:cs="Times New Roman"/>
          <w:iCs/>
          <w:sz w:val="32"/>
          <w:szCs w:val="32"/>
        </w:rPr>
        <w:t>Дубинина Е.А</w:t>
      </w:r>
      <w:bookmarkStart w:id="0" w:name="_GoBack"/>
      <w:bookmarkEnd w:id="0"/>
    </w:p>
    <w:p w:rsidR="00B338B2" w:rsidRPr="00B05DAB" w:rsidRDefault="00B338B2" w:rsidP="00064A3F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05DAB">
        <w:rPr>
          <w:color w:val="111111"/>
          <w:sz w:val="28"/>
          <w:szCs w:val="28"/>
        </w:rPr>
        <w:t>: обратить внимание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воспитателей</w:t>
      </w:r>
      <w:r w:rsidRPr="00B05DAB">
        <w:rPr>
          <w:color w:val="111111"/>
          <w:sz w:val="28"/>
          <w:szCs w:val="28"/>
        </w:rPr>
        <w:t> на организацию работы с детьми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дошкольного возраста по правилам дорожного движения</w:t>
      </w:r>
      <w:r w:rsidRPr="00B05DAB">
        <w:rPr>
          <w:color w:val="111111"/>
          <w:sz w:val="28"/>
          <w:szCs w:val="28"/>
        </w:rPr>
        <w:t>.</w:t>
      </w: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i/>
          <w:iCs/>
          <w:color w:val="111111"/>
          <w:sz w:val="28"/>
          <w:szCs w:val="28"/>
          <w:bdr w:val="none" w:sz="0" w:space="0" w:color="auto" w:frame="1"/>
        </w:rPr>
        <w:t>«Красный человечек – стоим, зеленый человечек – идем»</w:t>
      </w:r>
      <w:r w:rsidRPr="00B05DAB">
        <w:rPr>
          <w:color w:val="111111"/>
          <w:sz w:val="28"/>
          <w:szCs w:val="28"/>
        </w:rPr>
        <w:t>.</w:t>
      </w: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В большинстве семей с этой фразы родители начинают объяснять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дорожного движения своим детям</w:t>
      </w:r>
      <w:r w:rsidRPr="00B05DAB">
        <w:rPr>
          <w:color w:val="111111"/>
          <w:sz w:val="28"/>
          <w:szCs w:val="28"/>
        </w:rPr>
        <w:t>. На современных улицах количество автомобилей увеличивается с каждым днем, а соответственно, и число аварий. Поэтому сегодня этот вопрос стал еще более актуальным и острым. А значит, ребенок должен максимально эффективно для своего возраста усвоить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дорожного движения для дошкольников</w:t>
      </w:r>
      <w:r w:rsidRPr="00B05DAB">
        <w:rPr>
          <w:color w:val="111111"/>
          <w:sz w:val="28"/>
          <w:szCs w:val="28"/>
        </w:rPr>
        <w:t>. Первыми помощниками в этом выступают, конечно же, родители 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воспитатели дошкольных</w:t>
      </w:r>
      <w:r w:rsidRPr="00B05DAB">
        <w:rPr>
          <w:color w:val="111111"/>
          <w:sz w:val="28"/>
          <w:szCs w:val="28"/>
        </w:rPr>
        <w:t> образовательных учреждений.</w:t>
      </w: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Что же должен усвоить ребенок, чтобы у него сформировались навыки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правильного поведения на улице</w:t>
      </w:r>
      <w:r w:rsidRPr="00B05DAB">
        <w:rPr>
          <w:color w:val="111111"/>
          <w:sz w:val="28"/>
          <w:szCs w:val="28"/>
        </w:rPr>
        <w:t>? Сюда относится много факторов. Дети должны научиться понимать, что является участником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B05DAB">
        <w:rPr>
          <w:color w:val="111111"/>
          <w:sz w:val="28"/>
          <w:szCs w:val="28"/>
        </w:rPr>
        <w:t>, какие бывают элементы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дороги </w:t>
      </w:r>
      <w:r w:rsidRPr="00B05DAB">
        <w:rPr>
          <w:color w:val="111111"/>
          <w:sz w:val="28"/>
          <w:szCs w:val="28"/>
        </w:rPr>
        <w:t>(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дорога</w:t>
      </w:r>
      <w:r w:rsidRPr="00B05DAB">
        <w:rPr>
          <w:color w:val="111111"/>
          <w:sz w:val="28"/>
          <w:szCs w:val="28"/>
        </w:rPr>
        <w:t>, проезжая часть, тротуар, пешеходный переход, обочина, перекресток). Очень хорошо, если дети умеют различать виды транспортных средств (автобус, трамвай, троллейбус, легковой и грузовой автомобили, велосипед, мотоцикл). Также ребятам необходимо рассказать про средства регулирования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движения</w:t>
      </w:r>
      <w:r w:rsidRPr="00B05DAB">
        <w:rPr>
          <w:color w:val="111111"/>
          <w:sz w:val="28"/>
          <w:szCs w:val="28"/>
        </w:rPr>
        <w:t> и цвета сигналов светофора. Маленькие пешеходы должны знать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движения</w:t>
      </w:r>
      <w:r w:rsidRPr="00B05DAB">
        <w:rPr>
          <w:color w:val="111111"/>
          <w:sz w:val="28"/>
          <w:szCs w:val="28"/>
        </w:rPr>
        <w:t> по тротуарам и обочинам 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</w:t>
      </w:r>
      <w:r w:rsidRPr="00B05DAB">
        <w:rPr>
          <w:color w:val="111111"/>
          <w:sz w:val="28"/>
          <w:szCs w:val="28"/>
        </w:rPr>
        <w:t> перехода проезжей части. Немаловажным в процессе обучения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 дорожного движения для дошкольников</w:t>
      </w:r>
      <w:r w:rsidRPr="00B05DAB">
        <w:rPr>
          <w:color w:val="111111"/>
          <w:sz w:val="28"/>
          <w:szCs w:val="28"/>
        </w:rPr>
        <w:t> является и изучение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 поведения</w:t>
      </w:r>
      <w:r w:rsidRPr="00B05DAB">
        <w:rPr>
          <w:color w:val="111111"/>
          <w:sz w:val="28"/>
          <w:szCs w:val="28"/>
        </w:rPr>
        <w:t>, посадки и высадки в общественном транспорте. И главное, что дети должны запомнить и понять – это то, что они ни в коем случае не должны выходить на прогулку без взрослых.</w:t>
      </w: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В случае, когда обучением занимаются родители, оптимальным будет вариант ненавязчивых рассказов в процессе прогулок, наглядно используя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дорожные ситуации</w:t>
      </w:r>
      <w:r w:rsidRPr="00B05DAB">
        <w:rPr>
          <w:color w:val="111111"/>
          <w:sz w:val="28"/>
          <w:szCs w:val="28"/>
        </w:rPr>
        <w:t>. Ребенку нужно своими словами рассказывать 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B05DAB">
        <w:rPr>
          <w:color w:val="111111"/>
          <w:sz w:val="28"/>
          <w:szCs w:val="28"/>
        </w:rPr>
        <w:t> и только в тех объемах, какие он способен усвоить. Идя по улице с малышом надо говорить с ним о видах транспортных средств, которые в этот момент находятся рядом, объяснять их особенности. Переходя улицу нужно упоминать о том, как и где можно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правильно</w:t>
      </w:r>
      <w:r w:rsidRPr="00B05DAB">
        <w:rPr>
          <w:color w:val="111111"/>
          <w:sz w:val="28"/>
          <w:szCs w:val="28"/>
        </w:rPr>
        <w:t> переходить проезжую часть, вспомнить и том, как и где нельзя этого делать. Эффективно на процесс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восприятия</w:t>
      </w:r>
      <w:r w:rsidRPr="00B05DAB">
        <w:rPr>
          <w:color w:val="111111"/>
          <w:sz w:val="28"/>
          <w:szCs w:val="28"/>
        </w:rPr>
        <w:t> ребенком информации 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правилах движения</w:t>
      </w:r>
      <w:r w:rsidRPr="00B05DAB">
        <w:rPr>
          <w:color w:val="111111"/>
          <w:sz w:val="28"/>
          <w:szCs w:val="28"/>
        </w:rPr>
        <w:t> будет влиять указание на пешеходов или водителей, которые эти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нарушили</w:t>
      </w:r>
      <w:r w:rsidRPr="00B05DAB">
        <w:rPr>
          <w:color w:val="111111"/>
          <w:sz w:val="28"/>
          <w:szCs w:val="28"/>
        </w:rPr>
        <w:t>.</w:t>
      </w: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Очень важным моментом в обучении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дошкольников правилам дорожного движения</w:t>
      </w:r>
      <w:r w:rsidRPr="00B05DAB">
        <w:rPr>
          <w:color w:val="111111"/>
          <w:sz w:val="28"/>
          <w:szCs w:val="28"/>
        </w:rPr>
        <w:t> являются и развитие пространственного представления и представления о скорости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движения</w:t>
      </w:r>
      <w:r w:rsidRPr="00B05DAB">
        <w:rPr>
          <w:color w:val="111111"/>
          <w:sz w:val="28"/>
          <w:szCs w:val="28"/>
        </w:rPr>
        <w:t>. Ребенок должен научиться ориентироваться в пространстве, понимая такие понятия, как близко, далеко, слева,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справа</w:t>
      </w:r>
      <w:r w:rsidRPr="00B05DAB">
        <w:rPr>
          <w:color w:val="111111"/>
          <w:sz w:val="28"/>
          <w:szCs w:val="28"/>
        </w:rPr>
        <w:t>, сзади, по ходу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движения</w:t>
      </w:r>
      <w:r w:rsidRPr="00B05DAB">
        <w:rPr>
          <w:color w:val="111111"/>
          <w:sz w:val="28"/>
          <w:szCs w:val="28"/>
        </w:rPr>
        <w:t xml:space="preserve">. </w:t>
      </w:r>
      <w:r w:rsidRPr="00B05DAB">
        <w:rPr>
          <w:color w:val="111111"/>
          <w:sz w:val="28"/>
          <w:szCs w:val="28"/>
        </w:rPr>
        <w:lastRenderedPageBreak/>
        <w:t>Также малышу необходимо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правильно воспринимать и скорость движения</w:t>
      </w:r>
      <w:r w:rsidRPr="00B05DAB">
        <w:rPr>
          <w:color w:val="111111"/>
          <w:sz w:val="28"/>
          <w:szCs w:val="28"/>
        </w:rPr>
        <w:t xml:space="preserve">, как </w:t>
      </w:r>
      <w:proofErr w:type="spellStart"/>
      <w:r w:rsidRPr="00B05DAB">
        <w:rPr>
          <w:color w:val="111111"/>
          <w:sz w:val="28"/>
          <w:szCs w:val="28"/>
        </w:rPr>
        <w:t>транспорта</w:t>
      </w:r>
      <w:proofErr w:type="gramStart"/>
      <w:r w:rsidRPr="00B05DAB">
        <w:rPr>
          <w:color w:val="111111"/>
          <w:sz w:val="28"/>
          <w:szCs w:val="28"/>
        </w:rPr>
        <w:t>,</w:t>
      </w:r>
      <w:r w:rsidRPr="00B05DAB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B05DAB">
        <w:rPr>
          <w:color w:val="111111"/>
          <w:sz w:val="28"/>
          <w:szCs w:val="28"/>
          <w:u w:val="single"/>
          <w:bdr w:val="none" w:sz="0" w:space="0" w:color="auto" w:frame="1"/>
        </w:rPr>
        <w:t>ак</w:t>
      </w:r>
      <w:proofErr w:type="spellEnd"/>
      <w:r w:rsidRPr="00B05D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пешеходов</w:t>
      </w:r>
      <w:r w:rsidRPr="00B05DAB">
        <w:rPr>
          <w:color w:val="111111"/>
          <w:sz w:val="28"/>
          <w:szCs w:val="28"/>
        </w:rPr>
        <w:t>: быстро, медленно, поворачивает, останавливается.</w:t>
      </w: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В процессе обучения очень важно не пугать ребенка улицей и транспортом. Ведь такой страх так же опасен для малыша, как беспечность или невнимательность. Нужно наоборот, развивать в нем внимание, собранность, ответственность, уверенность и осторожность. Очень эффективным методом обучения детей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правилам дорожного движения</w:t>
      </w:r>
      <w:r w:rsidRPr="00B05DAB">
        <w:rPr>
          <w:color w:val="111111"/>
          <w:sz w:val="28"/>
          <w:szCs w:val="28"/>
        </w:rPr>
        <w:t> является также чтение им стихов, загадок, детских книжек, посвященных безопасности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движения</w:t>
      </w:r>
      <w:r w:rsidRPr="00B05DAB">
        <w:rPr>
          <w:color w:val="111111"/>
          <w:sz w:val="28"/>
          <w:szCs w:val="28"/>
        </w:rPr>
        <w:t>.</w:t>
      </w: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Задача обучить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дошкольников правилам дорожного движения</w:t>
      </w:r>
      <w:r w:rsidRPr="00B05DAB">
        <w:rPr>
          <w:color w:val="111111"/>
          <w:sz w:val="28"/>
          <w:szCs w:val="28"/>
        </w:rPr>
        <w:t> лежит также на педагогах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дошкольных учебных заведений</w:t>
      </w:r>
      <w:r w:rsidRPr="00B05DAB">
        <w:rPr>
          <w:color w:val="111111"/>
          <w:sz w:val="28"/>
          <w:szCs w:val="28"/>
        </w:rPr>
        <w:t>. Она заключается в обеспечении базовых знаний и качественной подготовки детей к школе, ведь очень часто первоклассникам приходится самостоятельно ходить в школу.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дорожного движения для дошкольников</w:t>
      </w:r>
      <w:r w:rsidRPr="00B05DAB">
        <w:rPr>
          <w:color w:val="111111"/>
          <w:sz w:val="28"/>
          <w:szCs w:val="28"/>
        </w:rPr>
        <w:t> должны преподноситься детям по системе, которая включает в себя занятия, прогулки, экскурсии и наблюдения. Все знания должны сообщаться детям с учетом их возраста и окружающих условий. Постепенно они должны дополняться, усложняться и уточняться. С целью закрепления получаемых знаний должна организовываться игровая деятельность детей, в процессе которой они учатся применять полученные знания на практике.</w:t>
      </w: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При обучении детей в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дошкольных</w:t>
      </w:r>
      <w:r w:rsidRPr="00B05DAB">
        <w:rPr>
          <w:color w:val="111111"/>
          <w:sz w:val="28"/>
          <w:szCs w:val="28"/>
        </w:rPr>
        <w:t> образовательных учреждениях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правилам дорожного движения</w:t>
      </w:r>
      <w:r w:rsidRPr="00B05DAB">
        <w:rPr>
          <w:color w:val="111111"/>
          <w:sz w:val="28"/>
          <w:szCs w:val="28"/>
        </w:rPr>
        <w:t> обязательно должны присутствовать различные методические материалы. Это детская художественная и методическая литература,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конспекты</w:t>
      </w:r>
      <w:r w:rsidRPr="00B05DAB">
        <w:rPr>
          <w:color w:val="111111"/>
          <w:sz w:val="28"/>
          <w:szCs w:val="28"/>
        </w:rPr>
        <w:t> непосредственно организованной образовательной деятельности, картины, плакаты, пособия, дидактические игры, мультимедиа.</w:t>
      </w: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 xml:space="preserve">Очень хорошо, если на территории детского сада оборудуются специальные </w:t>
      </w:r>
      <w:proofErr w:type="spellStart"/>
      <w:r w:rsidRPr="00B05DAB">
        <w:rPr>
          <w:color w:val="111111"/>
          <w:sz w:val="28"/>
          <w:szCs w:val="28"/>
        </w:rPr>
        <w:t>автоплощадки</w:t>
      </w:r>
      <w:proofErr w:type="spellEnd"/>
      <w:r w:rsidRPr="00B05DAB">
        <w:rPr>
          <w:color w:val="111111"/>
          <w:sz w:val="28"/>
          <w:szCs w:val="28"/>
        </w:rPr>
        <w:t>, которые представляют собой уменьшенную копию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дорог</w:t>
      </w:r>
      <w:r w:rsidRPr="00B05DAB">
        <w:rPr>
          <w:color w:val="111111"/>
          <w:sz w:val="28"/>
          <w:szCs w:val="28"/>
        </w:rPr>
        <w:t> с перекрестками нескольких типов. С помощью игровых транспортных средств </w:t>
      </w:r>
      <w:r w:rsidRPr="00B05DAB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(велосипеды, машины с педалями, самокаты)</w:t>
      </w:r>
      <w:r w:rsidRPr="00B05DAB">
        <w:rPr>
          <w:color w:val="111111"/>
          <w:sz w:val="28"/>
          <w:szCs w:val="28"/>
        </w:rPr>
        <w:t> на таких площадках дети получают практические знания 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правилах движения и дорожных знаках</w:t>
      </w:r>
      <w:r w:rsidRPr="00B05DAB">
        <w:rPr>
          <w:color w:val="111111"/>
          <w:sz w:val="28"/>
          <w:szCs w:val="28"/>
        </w:rPr>
        <w:t>.</w:t>
      </w: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Существуют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дорожного движения для дошкольников</w:t>
      </w:r>
      <w:r w:rsidRPr="00B05DAB">
        <w:rPr>
          <w:color w:val="111111"/>
          <w:sz w:val="28"/>
          <w:szCs w:val="28"/>
        </w:rPr>
        <w:t> также и для экскурсий в сопровождении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воспитателей и родителей</w:t>
      </w:r>
      <w:r w:rsidRPr="00B05DAB">
        <w:rPr>
          <w:color w:val="111111"/>
          <w:sz w:val="28"/>
          <w:szCs w:val="28"/>
        </w:rPr>
        <w:t>. При пеших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передвижениях</w:t>
      </w:r>
      <w:r w:rsidRPr="00B05DAB">
        <w:rPr>
          <w:color w:val="111111"/>
          <w:sz w:val="28"/>
          <w:szCs w:val="28"/>
        </w:rPr>
        <w:t> дети строятся обычно в два ряда, идут только по тротуару или обочине. Переходить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дорогу</w:t>
      </w:r>
      <w:r w:rsidRPr="00B05DAB">
        <w:rPr>
          <w:color w:val="111111"/>
          <w:sz w:val="28"/>
          <w:szCs w:val="28"/>
        </w:rPr>
        <w:t> необходимо только в положенных местах, при этом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воспитатель</w:t>
      </w:r>
      <w:r w:rsidRPr="00B05DAB">
        <w:rPr>
          <w:color w:val="111111"/>
          <w:sz w:val="28"/>
          <w:szCs w:val="28"/>
        </w:rPr>
        <w:t> должен стоя на середине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дороги</w:t>
      </w:r>
      <w:r w:rsidRPr="00B05DAB">
        <w:rPr>
          <w:color w:val="111111"/>
          <w:sz w:val="28"/>
          <w:szCs w:val="28"/>
        </w:rPr>
        <w:t> держать красный флажок, пока все дети, не перейдут на другую сторону.</w:t>
      </w:r>
    </w:p>
    <w:p w:rsidR="00B05DAB" w:rsidRPr="00B05DAB" w:rsidRDefault="00B05DAB" w:rsidP="00064A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Кто бы ни обучал детей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правилам дорожного движения</w:t>
      </w:r>
      <w:r w:rsidRPr="00B05DAB">
        <w:rPr>
          <w:color w:val="111111"/>
          <w:sz w:val="28"/>
          <w:szCs w:val="28"/>
        </w:rPr>
        <w:t>, будь то родители или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воспитатели дошкольных</w:t>
      </w:r>
      <w:r w:rsidRPr="00B05DAB">
        <w:rPr>
          <w:color w:val="111111"/>
          <w:sz w:val="28"/>
          <w:szCs w:val="28"/>
        </w:rPr>
        <w:t xml:space="preserve"> образовательных учреждений, важно помнить, что самое большое влияние на формирование поведения ребенка на улице имеет соответствующее поведение взрослых. Ведь мало просто </w:t>
      </w:r>
      <w:proofErr w:type="gramStart"/>
      <w:r w:rsidRPr="00B05DAB">
        <w:rPr>
          <w:color w:val="111111"/>
          <w:sz w:val="28"/>
          <w:szCs w:val="28"/>
        </w:rPr>
        <w:t>прочитать</w:t>
      </w:r>
      <w:proofErr w:type="gramEnd"/>
      <w:r w:rsidRPr="00B05DAB">
        <w:rPr>
          <w:color w:val="111111"/>
          <w:sz w:val="28"/>
          <w:szCs w:val="28"/>
        </w:rPr>
        <w:t>, рассказать, научить ребенка, нужно своим примером показать ему как нужно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правильно вести себя на улице</w:t>
      </w:r>
      <w:r w:rsidRPr="00B05DAB">
        <w:rPr>
          <w:color w:val="111111"/>
          <w:sz w:val="28"/>
          <w:szCs w:val="28"/>
        </w:rPr>
        <w:t>. Иначе всякое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целенаправленное</w:t>
      </w:r>
      <w:r w:rsidRPr="00B05DAB">
        <w:rPr>
          <w:color w:val="111111"/>
          <w:sz w:val="28"/>
          <w:szCs w:val="28"/>
        </w:rPr>
        <w:t> обучение теряет смысл</w:t>
      </w:r>
    </w:p>
    <w:p w:rsidR="00DC3690" w:rsidRPr="00B05DAB" w:rsidRDefault="00DC3690" w:rsidP="00064A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3690" w:rsidRPr="00B05DAB" w:rsidSect="00DC3690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76E3D"/>
    <w:rsid w:val="00005D95"/>
    <w:rsid w:val="00064A3F"/>
    <w:rsid w:val="000D5F5F"/>
    <w:rsid w:val="00237A34"/>
    <w:rsid w:val="00535C8E"/>
    <w:rsid w:val="00676E3D"/>
    <w:rsid w:val="00A8397E"/>
    <w:rsid w:val="00B05DAB"/>
    <w:rsid w:val="00B338B2"/>
    <w:rsid w:val="00D35614"/>
    <w:rsid w:val="00D77B3B"/>
    <w:rsid w:val="00DC3690"/>
    <w:rsid w:val="00E2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A3E"/>
  </w:style>
  <w:style w:type="paragraph" w:styleId="1">
    <w:name w:val="heading 1"/>
    <w:basedOn w:val="a"/>
    <w:next w:val="a"/>
    <w:rsid w:val="00E22A3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22A3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22A3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22A3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22A3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E22A3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2A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2A3E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rsid w:val="00E22A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E22A3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line">
    <w:name w:val="headline"/>
    <w:basedOn w:val="a"/>
    <w:rsid w:val="00B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B05D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line">
    <w:name w:val="headline"/>
    <w:basedOn w:val="a"/>
    <w:rsid w:val="00B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B05D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10</cp:revision>
  <dcterms:created xsi:type="dcterms:W3CDTF">2020-10-23T10:18:00Z</dcterms:created>
  <dcterms:modified xsi:type="dcterms:W3CDTF">2025-01-28T06:52:00Z</dcterms:modified>
</cp:coreProperties>
</file>