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576B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141" w:firstLineChars="5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Авторское методическое пособие по опытно-экспериментальной деятельности для детей дошкольного возраста «Ребусы»</w:t>
      </w:r>
    </w:p>
    <w:p w14:paraId="4F3DC94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140" w:firstLineChars="50"/>
        <w:jc w:val="righ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Разработано воспитателем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 xml:space="preserve">I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квалификационной категории </w:t>
      </w:r>
    </w:p>
    <w:p w14:paraId="0E11A73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righ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Кузнецовой Л. В.</w:t>
      </w:r>
    </w:p>
    <w:p w14:paraId="4D8185F5">
      <w:pPr>
        <w:pStyle w:val="5"/>
        <w:keepNext w:val="0"/>
        <w:keepLines w:val="0"/>
        <w:widowControl/>
        <w:suppressLineNumbers w:val="0"/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Современный ребёнок значительно отличается от своего ровесника прошлых поколений не вследствие изменений собственной природы или особенностей развития, а ввиду кардинальных перемен в окружающей среде, технологическом и социальном пространстве. Сегодняшние дети буквально с первых дней погружены в мир высоких технологий, мобильных устройств и цифровых решений, ставших неотъемлемым элементом повседневной жизни.</w:t>
      </w:r>
    </w:p>
    <w:p w14:paraId="6035E0D7">
      <w:pPr>
        <w:pStyle w:val="5"/>
        <w:keepNext w:val="0"/>
        <w:keepLines w:val="0"/>
        <w:widowControl/>
        <w:suppressLineNumbers w:val="0"/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Педагогическая практика показала</w:t>
      </w:r>
      <w:r>
        <w:rPr>
          <w:rFonts w:hint="default" w:ascii="Times New Roman" w:hAnsi="Times New Roman" w:cs="Times New Roman"/>
          <w:sz w:val="28"/>
          <w:szCs w:val="28"/>
        </w:rPr>
        <w:t>, что большинство дошкольников в свободное время предпочитают просмотр мультфильмов через планшет или смартфон либо занятость компьютерными играми.</w:t>
      </w:r>
    </w:p>
    <w:p w14:paraId="1AA261BB">
      <w:pPr>
        <w:pStyle w:val="5"/>
        <w:keepNext w:val="0"/>
        <w:keepLines w:val="0"/>
        <w:widowControl/>
        <w:suppressLineNumbers w:val="0"/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Применение современных электронных устройств оказывает определённое позитивное воздействие на формирование детской личности:</w:t>
      </w:r>
    </w:p>
    <w:p w14:paraId="15239E8D">
      <w:pPr>
        <w:pStyle w:val="5"/>
        <w:keepNext w:val="0"/>
        <w:keepLines w:val="0"/>
        <w:widowControl/>
        <w:suppressLineNumbers w:val="0"/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— Это удобный инструмент занятости ребёнка там, где невозможно организовать традиционные виды досуга (ожидание в очереди, поездки).</w:t>
      </w:r>
    </w:p>
    <w:p w14:paraId="4FB80FEF">
      <w:pPr>
        <w:pStyle w:val="5"/>
        <w:keepNext w:val="0"/>
        <w:keepLines w:val="0"/>
        <w:widowControl/>
        <w:suppressLineNumbers w:val="0"/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— Интерактивные программы, обучающие мультфильмы и интеллектуальные игры способствуют улучшению концентрации внимания, стимулируют развитие памяти и логического мышления, расширяя представления ребёнка о мире вокруг.</w:t>
      </w:r>
    </w:p>
    <w:p w14:paraId="7A2E3662">
      <w:pPr>
        <w:pStyle w:val="5"/>
        <w:keepNext w:val="0"/>
        <w:keepLines w:val="0"/>
        <w:widowControl/>
        <w:suppressLineNumbers w:val="0"/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— Использование специальных приложений позволяет демонстрировать наглядные визуализации любой тематической направленности, совершать виртуальные экскурсии в труднодоступные места.</w:t>
      </w:r>
    </w:p>
    <w:p w14:paraId="2BE568E2">
      <w:pPr>
        <w:pStyle w:val="5"/>
        <w:keepNext w:val="0"/>
        <w:keepLines w:val="0"/>
        <w:widowControl/>
        <w:suppressLineNumbers w:val="0"/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Вместе с тем чрезмерное увлечение электронными устройствами несёт серьёзные риски негативного влияния на растущего человека:</w:t>
      </w:r>
    </w:p>
    <w:p w14:paraId="71AC91CC">
      <w:pPr>
        <w:pStyle w:val="5"/>
        <w:keepNext w:val="0"/>
        <w:keepLines w:val="0"/>
        <w:widowControl/>
        <w:suppressLineNumbers w:val="0"/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— Ограниченные сенсорные впечатления приводят к поверхностному усвоению знаний, поскольку полноценное восприятие требует задействования всех органов чувств.</w:t>
      </w:r>
    </w:p>
    <w:p w14:paraId="6B2996E9">
      <w:pPr>
        <w:pStyle w:val="5"/>
        <w:keepNext w:val="0"/>
        <w:keepLines w:val="0"/>
        <w:widowControl/>
        <w:suppressLineNumbers w:val="0"/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— Продолжительная работа с экранами негативно сказывается на зрительной функции, осанке, провоцирует заболевания опорно-двигательного аппарата и внутренних органов.</w:t>
      </w:r>
    </w:p>
    <w:p w14:paraId="545DFB8E">
      <w:pPr>
        <w:pStyle w:val="5"/>
        <w:keepNext w:val="0"/>
        <w:keepLines w:val="0"/>
        <w:widowControl/>
        <w:suppressLineNumbers w:val="0"/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— Чрезмерное использование техники снижает физическую активность, способствует возникновению патологических состояний рук и кисти, нарушает процессы письма и формирования правильной устной речи.</w:t>
      </w:r>
    </w:p>
    <w:p w14:paraId="078D4CB7">
      <w:pPr>
        <w:pStyle w:val="5"/>
        <w:keepNext w:val="0"/>
        <w:keepLines w:val="0"/>
        <w:widowControl/>
        <w:suppressLineNumbers w:val="0"/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— Зависимость от смартфонов и компьютеров ослабляет креативность, воображение, коммуникативные навыки, сужает кругозор, затрудняет умение взаимодействовать со сверстниками.</w:t>
      </w:r>
    </w:p>
    <w:p w14:paraId="12C3B7AA">
      <w:pPr>
        <w:pStyle w:val="5"/>
        <w:keepNext w:val="0"/>
        <w:keepLines w:val="0"/>
        <w:widowControl/>
        <w:suppressLineNumbers w:val="0"/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Осознавая возможные негативные последствия, мною был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разработан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sz w:val="28"/>
          <w:szCs w:val="28"/>
        </w:rPr>
        <w:t xml:space="preserve"> п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особие по</w:t>
      </w:r>
      <w:r>
        <w:rPr>
          <w:rFonts w:hint="default" w:ascii="Times New Roman" w:hAnsi="Times New Roman" w:cs="Times New Roman"/>
          <w:sz w:val="28"/>
          <w:szCs w:val="28"/>
        </w:rPr>
        <w:t xml:space="preserve"> познавательно-исследовательской деятельности, направленн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ое</w:t>
      </w:r>
      <w:r>
        <w:rPr>
          <w:rFonts w:hint="default" w:ascii="Times New Roman" w:hAnsi="Times New Roman" w:cs="Times New Roman"/>
          <w:sz w:val="28"/>
          <w:szCs w:val="28"/>
        </w:rPr>
        <w:t xml:space="preserve"> на снижение рисков избыточного пользования гаджетами. </w:t>
      </w:r>
    </w:p>
    <w:p w14:paraId="08C99E11">
      <w:pPr>
        <w:pStyle w:val="5"/>
        <w:keepNext w:val="0"/>
        <w:keepLines w:val="0"/>
        <w:widowControl/>
        <w:suppressLineNumbers w:val="0"/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Практическое внедрение это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го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пособия </w:t>
      </w:r>
      <w:r>
        <w:rPr>
          <w:rFonts w:hint="default" w:ascii="Times New Roman" w:hAnsi="Times New Roman" w:cs="Times New Roman"/>
          <w:sz w:val="28"/>
          <w:szCs w:val="28"/>
        </w:rPr>
        <w:t>началось с простых опытов, вызывающих живой интерес у детей и формирующих мотивацию к изучению явлений окружающего мира.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Данное пособие используется в качестве домашнего задания и выполняется совместно с родителем.</w:t>
      </w:r>
    </w:p>
    <w:p w14:paraId="57AED6D3">
      <w:pPr>
        <w:pStyle w:val="5"/>
        <w:keepNext w:val="0"/>
        <w:keepLines w:val="0"/>
        <w:widowControl/>
        <w:suppressLineNumbers w:val="0"/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Пособие состоит</w:t>
      </w:r>
      <w:r>
        <w:rPr>
          <w:rFonts w:hint="default" w:cs="Times New Roman"/>
          <w:sz w:val="28"/>
          <w:szCs w:val="28"/>
          <w:lang w:val="ru-RU"/>
        </w:rPr>
        <w:t xml:space="preserve"> из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обучающего комплекта: </w:t>
      </w:r>
    </w:p>
    <w:p w14:paraId="2F6B6994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5" w:leftChars="0" w:hanging="425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cs="Times New Roman"/>
          <w:b/>
          <w:bCs/>
          <w:sz w:val="28"/>
          <w:szCs w:val="28"/>
          <w:lang w:val="ru-RU"/>
        </w:rPr>
        <w:t>Д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вухсторонние карточки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 изображением ребуса на лицевой стороне (Рис. 1) и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QR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кода на обратной стороне, пройдя по которому, будет воспроизведен короткий видеоролик</w:t>
      </w:r>
      <w:r>
        <w:rPr>
          <w:rFonts w:hint="default" w:cs="Times New Roman"/>
          <w:sz w:val="28"/>
          <w:szCs w:val="28"/>
          <w:lang w:val="ru-RU"/>
        </w:rPr>
        <w:t>(Рис. 4)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в котором воспитатель задает ребенку вопросы, приводит примеры различных ситуаций из повседневной жизни. </w:t>
      </w:r>
      <w:r>
        <w:rPr>
          <w:rFonts w:hint="default" w:ascii="Times New Roman" w:hAnsi="Times New Roman" w:eastAsia="SimSun" w:cs="Times New Roman"/>
          <w:sz w:val="28"/>
          <w:szCs w:val="28"/>
        </w:rPr>
        <w:t>загадка или головоломка, где слова, фразы или предложения зашифрованы с помощью изображений (рисунков, фотографий), букв, цифр и других специальных знаков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1D35"/>
          <w:spacing w:val="0"/>
          <w:sz w:val="28"/>
          <w:szCs w:val="28"/>
          <w:shd w:val="clear" w:fill="FFFFFF"/>
        </w:rPr>
        <w:t>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1D35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Для ответа на вопросы ребенку необходимо будет подумать, какие действия ему нужно совершить, чтобы решить ребус.</w:t>
      </w:r>
    </w:p>
    <w:p w14:paraId="79A4E505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5" w:leftChars="0" w:hanging="425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Продукт совместной деятельности ребенка и взрослого.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Это может быть дневник опытов (Рис. 3), который ребенок заполняет совместно с родителем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после выполнения задания, приносит в детский сад и рассказывает воспитателю и детям о проведенном опыте, фото или видео отчет о проделанной работе, зарисовка и тд.</w:t>
      </w:r>
    </w:p>
    <w:p w14:paraId="4CD4058B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360" w:lineRule="auto"/>
        <w:ind w:right="0" w:right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Карточки с ребусами и  помещены в пластиковые кармашки (Рис. 1), которые ребенку удобно брать с собой домой, так как их можно повесить на шею.</w:t>
      </w:r>
    </w:p>
    <w:p w14:paraId="613E8EEF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360" w:lineRule="auto"/>
        <w:ind w:right="0" w:right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Картотека ребусов содержит в себе карточки с опытами с использованием различных материалов(вода, песок, земля, глина и тд.). и видеоролики с дополнительной информацией от  педагога</w:t>
      </w:r>
      <w:r>
        <w:rPr>
          <w:rFonts w:hint="default" w:cs="Times New Roman"/>
          <w:sz w:val="28"/>
          <w:szCs w:val="28"/>
          <w:lang w:val="ru-RU"/>
        </w:rPr>
        <w:t xml:space="preserve"> (Рис.3)</w:t>
      </w:r>
    </w:p>
    <w:p w14:paraId="37682D94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360" w:lineRule="auto"/>
        <w:ind w:right="0" w:right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Таким образом, данное пособие в своем составе имеет привычный и интересный для современных детей формат - видеоролик, который можно воспроизвести на экране любого доступного родителю устройства.</w:t>
      </w:r>
    </w:p>
    <w:p w14:paraId="6AF24E5F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360" w:lineRule="auto"/>
        <w:ind w:right="0" w:right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Для повторения опыта в домашних условиях не понадобится приобретать дорогостоящие материалы, все можно найти дома или выйдя на улицу. </w:t>
      </w:r>
    </w:p>
    <w:p w14:paraId="2D267F01">
      <w:pPr>
        <w:pStyle w:val="5"/>
        <w:keepNext w:val="0"/>
        <w:keepLines w:val="0"/>
        <w:widowControl/>
        <w:suppressLineNumbers w:val="0"/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Ключевым преимуществом данного пособия является партнерская деятельность ребенка и взрослого: </w:t>
      </w:r>
    </w:p>
    <w:p w14:paraId="295E3039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Chars="0" w:right="0" w:righ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>Партнеры - ребенок и родитель</w:t>
      </w: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Ребенок в детском саду самостоятельно выбирает карточку с ребусом, по которой будет заниматься дома и родителю необходимо подключиться к выполнению задания. В ходе выполнения опыта родитель имеет возможность понаблюдать за своим ребенком, как он рассуждает, как владеет материалами, и выявить моменты, над которыми стоит поработать дополнительно. Это дополнительный повод продуктивно провести время со св</w:t>
      </w:r>
      <w:r>
        <w:rPr>
          <w:rFonts w:hint="default" w:cs="Times New Roman"/>
          <w:b w:val="0"/>
          <w:bCs w:val="0"/>
          <w:i w:val="0"/>
          <w:iCs w:val="0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им ребенком.</w:t>
      </w:r>
    </w:p>
    <w:p w14:paraId="5D5C7839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60" w:lineRule="auto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Партнеры - ребенок и воспитатель.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Придя в детский сад, ребенок демонстрирует продукт своей деятельности и делится впечатлениями от проведенного опыта с воспитателем и детьми в группе. Это развивает речь и мышление.</w:t>
      </w:r>
    </w:p>
    <w:p w14:paraId="4A0EC8C4">
      <w:pPr>
        <w:pStyle w:val="5"/>
        <w:keepNext w:val="0"/>
        <w:keepLines w:val="0"/>
        <w:widowControl/>
        <w:suppressLineNumbers w:val="0"/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Таким образом, ребусы по опытно-экспериментальной деятельности 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оответствуют реализации целевых ориентиров ФГОС ДО по познавательному развитию, а именно:</w:t>
      </w:r>
    </w:p>
    <w:p w14:paraId="0E156F1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120" w:afterAutospacing="0" w:line="360" w:lineRule="auto"/>
        <w:ind w:lef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Дошкольники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: овладевают основными культурными способами деятельности, проявляют инициативу и самостоятельность в игре, познавательно-исследовательской деятельности, конструировании.</w:t>
      </w:r>
    </w:p>
    <w:p w14:paraId="562EB7E8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120" w:afterAutospacing="0" w:line="360" w:lineRule="auto"/>
        <w:ind w:lef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Проявление любознательности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: ребёнок задаёт вопросы, интересуется причинно-следственными связями, пытается самостоятельно придумывать объяснения явлениям природы, поступкам людей.</w:t>
      </w:r>
    </w:p>
    <w:p w14:paraId="070A4AEF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1" w:after="120" w:afterAutospacing="0" w:line="360" w:lineRule="auto"/>
        <w:ind w:lef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Склонность к экспериментированию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: ещё один показатель успешного познавательного развития.</w:t>
      </w:r>
    </w:p>
    <w:p w14:paraId="46963E96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1" w:after="120" w:afterAutospacing="0" w:line="360" w:lineRule="auto"/>
        <w:ind w:lef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Наличие знаний о себе, природном и социальном мире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, в котором дошкольник растёт. Это один из целевых ориентиров, характеризующих качественное проживание ребёнком дошкольного детства и его готовность к школе.</w:t>
      </w:r>
    </w:p>
    <w:p w14:paraId="58938185">
      <w:pPr>
        <w:keepNext w:val="0"/>
        <w:keepLines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spacing w:before="0" w:beforeAutospacing="1" w:after="120" w:afterAutospacing="0" w:line="360" w:lineRule="auto"/>
        <w:ind w:lef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Освоение начальных представлений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в области естествознания, математики, истории к концу пребывания в детском саду.</w:t>
      </w:r>
    </w:p>
    <w:p w14:paraId="1A28EF39">
      <w:pPr>
        <w:keepNext w:val="0"/>
        <w:keepLines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spacing w:before="0" w:beforeAutospacing="1" w:after="120" w:afterAutospacing="0" w:line="360" w:lineRule="auto"/>
        <w:ind w:lef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Способность принимать самостоятельные решения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в разных видах деятельности, опираясь на собственные знания.</w:t>
      </w:r>
    </w:p>
    <w:p w14:paraId="28009649">
      <w:pPr>
        <w:keepNext w:val="0"/>
        <w:keepLines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spacing w:before="0" w:beforeAutospacing="1" w:after="120" w:afterAutospacing="0" w:line="360" w:lineRule="auto"/>
        <w:ind w:lef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Формирование предпосылок учебной деятельности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: рассматривается как показатель преемственности со школой.</w:t>
      </w:r>
    </w:p>
    <w:p w14:paraId="1067AF73">
      <w:pPr>
        <w:pStyle w:val="5"/>
        <w:keepNext w:val="0"/>
        <w:keepLines w:val="0"/>
        <w:widowControl/>
        <w:suppressLineNumbers w:val="0"/>
        <w:wordWrap w:val="0"/>
        <w:jc w:val="right"/>
        <w:rPr>
          <w:rFonts w:hint="default" w:cs="Times New Roman"/>
          <w:sz w:val="28"/>
          <w:szCs w:val="28"/>
          <w:lang w:val="ru-RU"/>
        </w:rPr>
      </w:pPr>
      <w:r>
        <w:rPr>
          <w:rFonts w:hint="default" w:cs="Times New Roman"/>
          <w:sz w:val="28"/>
          <w:szCs w:val="28"/>
          <w:lang w:val="ru-RU"/>
        </w:rPr>
        <w:t>Приложение 1</w:t>
      </w:r>
      <w:bookmarkStart w:id="0" w:name="_GoBack"/>
      <w:bookmarkEnd w:id="0"/>
    </w:p>
    <w:p w14:paraId="6D3E01F7">
      <w:pPr>
        <w:pStyle w:val="5"/>
        <w:keepNext w:val="0"/>
        <w:keepLines w:val="0"/>
        <w:widowControl/>
        <w:suppressLineNumbers w:val="0"/>
        <w:jc w:val="center"/>
        <w:rPr>
          <w:rFonts w:hint="default" w:cs="Times New Roman"/>
          <w:b/>
          <w:bCs/>
          <w:sz w:val="28"/>
          <w:szCs w:val="28"/>
          <w:lang w:val="ru-RU"/>
        </w:rPr>
      </w:pPr>
      <w:r>
        <w:rPr>
          <w:rFonts w:hint="default" w:cs="Times New Roman"/>
          <w:b/>
          <w:bCs/>
          <w:sz w:val="28"/>
          <w:szCs w:val="28"/>
          <w:lang w:val="ru-RU"/>
        </w:rPr>
        <w:t>Пример практического использования авторского пособия по опытно-экспериментальной деятельносити «Ребусы»</w:t>
      </w:r>
    </w:p>
    <w:p w14:paraId="44248AC8">
      <w:pPr>
        <w:pStyle w:val="5"/>
        <w:keepNext w:val="0"/>
        <w:keepLines w:val="0"/>
        <w:widowControl/>
        <w:suppressLineNumbers w:val="0"/>
        <w:jc w:val="center"/>
        <w:rPr>
          <w:rFonts w:hint="default" w:cs="Times New Roman"/>
          <w:b/>
          <w:bCs/>
          <w:sz w:val="28"/>
          <w:szCs w:val="28"/>
          <w:lang w:val="ru-RU"/>
        </w:rPr>
      </w:pPr>
      <w:r>
        <w:rPr>
          <w:rFonts w:hint="default" w:cs="Times New Roman"/>
          <w:b/>
          <w:bCs/>
          <w:sz w:val="28"/>
          <w:szCs w:val="28"/>
          <w:lang w:val="ru-RU"/>
        </w:rPr>
        <w:drawing>
          <wp:inline distT="0" distB="0" distL="114300" distR="114300">
            <wp:extent cx="6115685" cy="4065270"/>
            <wp:effectExtent l="0" t="0" r="18415" b="11430"/>
            <wp:docPr id="18" name="Изображение 18" descr="5395775493254547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Изображение 18" descr="539577549325454709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406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BC61B">
      <w:pPr>
        <w:rPr>
          <w:rFonts w:hint="default" w:ascii="Times New Roman" w:hAnsi="Times New Roman" w:cs="Times New Roman"/>
          <w:sz w:val="28"/>
          <w:szCs w:val="28"/>
        </w:rPr>
      </w:pPr>
    </w:p>
    <w:p w14:paraId="49F2A224">
      <w:pPr>
        <w:rPr>
          <w:rFonts w:hint="default" w:ascii="Times New Roman" w:hAnsi="Times New Roman" w:cs="Times New Roman"/>
          <w:sz w:val="28"/>
          <w:szCs w:val="28"/>
        </w:rPr>
      </w:pPr>
    </w:p>
    <w:p w14:paraId="3514D429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6F4D2E6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9EBB9AC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75D4678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055404B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7233A0E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ED0A863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46E0B5D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FF7046F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61F1B1E">
      <w:pPr>
        <w:rPr>
          <w:rFonts w:hint="default"/>
          <w:sz w:val="28"/>
          <w:lang w:val="ru-RU"/>
        </w:rPr>
      </w:pPr>
    </w:p>
    <w:sectPr>
      <w:pgSz w:w="11906" w:h="16838"/>
      <w:pgMar w:top="1134" w:right="1134" w:bottom="1134" w:left="1134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809707"/>
    <w:multiLevelType w:val="multilevel"/>
    <w:tmpl w:val="A18097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A9BBEDF4"/>
    <w:multiLevelType w:val="multilevel"/>
    <w:tmpl w:val="A9BBEDF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D12CB2D3"/>
    <w:multiLevelType w:val="singleLevel"/>
    <w:tmpl w:val="D12CB2D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E28827AA"/>
    <w:multiLevelType w:val="singleLevel"/>
    <w:tmpl w:val="E28827AA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128A0363"/>
    <w:multiLevelType w:val="multilevel"/>
    <w:tmpl w:val="128A03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5625B332"/>
    <w:multiLevelType w:val="multilevel"/>
    <w:tmpl w:val="5625B33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58BC5FA1"/>
    <w:multiLevelType w:val="multilevel"/>
    <w:tmpl w:val="58BC5FA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437C0"/>
    <w:rsid w:val="023D1F3B"/>
    <w:rsid w:val="04714B20"/>
    <w:rsid w:val="08180A58"/>
    <w:rsid w:val="08C94FF8"/>
    <w:rsid w:val="090A12E5"/>
    <w:rsid w:val="0B2473D6"/>
    <w:rsid w:val="0C4C48B9"/>
    <w:rsid w:val="0D976BC8"/>
    <w:rsid w:val="0ECB39D4"/>
    <w:rsid w:val="10884FAF"/>
    <w:rsid w:val="1091366B"/>
    <w:rsid w:val="12AB2A7A"/>
    <w:rsid w:val="132D2C84"/>
    <w:rsid w:val="14A54A6E"/>
    <w:rsid w:val="16DF7169"/>
    <w:rsid w:val="19F84555"/>
    <w:rsid w:val="1D0C6137"/>
    <w:rsid w:val="2193296F"/>
    <w:rsid w:val="25E17E34"/>
    <w:rsid w:val="277B51AB"/>
    <w:rsid w:val="288B6294"/>
    <w:rsid w:val="29751AB2"/>
    <w:rsid w:val="2B107731"/>
    <w:rsid w:val="2C933131"/>
    <w:rsid w:val="3A7C1983"/>
    <w:rsid w:val="3C1B0E77"/>
    <w:rsid w:val="3E265A58"/>
    <w:rsid w:val="3E5125D1"/>
    <w:rsid w:val="43C80D40"/>
    <w:rsid w:val="470B780B"/>
    <w:rsid w:val="47277D43"/>
    <w:rsid w:val="53350A12"/>
    <w:rsid w:val="55075898"/>
    <w:rsid w:val="552B564A"/>
    <w:rsid w:val="55ED7906"/>
    <w:rsid w:val="5BAD70A6"/>
    <w:rsid w:val="5D1362AF"/>
    <w:rsid w:val="5F4E4AF5"/>
    <w:rsid w:val="64FC7253"/>
    <w:rsid w:val="6DCC18EA"/>
    <w:rsid w:val="765437C0"/>
    <w:rsid w:val="7D374274"/>
    <w:rsid w:val="7FB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1251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2025-09-25T06:00:00Z</dcterms:created>
  <dc:creator>krasn</dc:creator>
  <cp:lastModifiedBy>krasn</cp:lastModifiedBy>
  <dcterms:modified xsi:type="dcterms:W3CDTF">2025-09-30T09:13:35Z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AB02849AA1E84BEEA9A4B4D915CE05E6_11</vt:lpwstr>
  </property>
</Properties>
</file>