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C00F7">
      <w:pPr>
        <w:contextualSpacing/>
        <w:rPr>
          <w:rFonts w:ascii="Times New Roman" w:hAnsi="Times New Roman" w:cs="Times New Roman"/>
          <w:b/>
          <w:sz w:val="28"/>
          <w:szCs w:val="28"/>
        </w:rPr>
      </w:pPr>
    </w:p>
    <w:p w14:paraId="0FEA3F7D">
      <w:pPr>
        <w:contextualSpacing/>
        <w:jc w:val="center"/>
        <w:rPr>
          <w:rFonts w:ascii="Times New Roman" w:hAnsi="Times New Roman" w:cs="Times New Roman"/>
          <w:b/>
          <w:sz w:val="28"/>
          <w:szCs w:val="28"/>
        </w:rPr>
      </w:pPr>
    </w:p>
    <w:p w14:paraId="5D93C2F1">
      <w:pPr>
        <w:contextualSpacing/>
        <w:rPr>
          <w:rFonts w:ascii="Times New Roman" w:hAnsi="Times New Roman" w:cs="Times New Roman"/>
          <w:b/>
          <w:sz w:val="28"/>
          <w:szCs w:val="28"/>
        </w:rPr>
      </w:pPr>
    </w:p>
    <w:p w14:paraId="27E90E6E">
      <w:pPr>
        <w:contextualSpacing/>
        <w:jc w:val="center"/>
        <w:rPr>
          <w:rFonts w:ascii="Times New Roman" w:hAnsi="Times New Roman" w:cs="Times New Roman"/>
          <w:b/>
          <w:sz w:val="28"/>
          <w:szCs w:val="28"/>
        </w:rPr>
      </w:pPr>
    </w:p>
    <w:p w14:paraId="18D156DC">
      <w:pPr>
        <w:contextualSpacing/>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14:paraId="05D33650">
      <w:pPr>
        <w:contextualSpacing/>
        <w:jc w:val="center"/>
        <w:rPr>
          <w:rFonts w:ascii="Times New Roman" w:hAnsi="Times New Roman" w:cs="Times New Roman"/>
          <w:b/>
          <w:sz w:val="28"/>
          <w:szCs w:val="28"/>
        </w:rPr>
      </w:pPr>
      <w:r>
        <w:rPr>
          <w:rFonts w:ascii="Times New Roman" w:hAnsi="Times New Roman" w:cs="Times New Roman"/>
          <w:b/>
          <w:sz w:val="28"/>
          <w:szCs w:val="28"/>
        </w:rPr>
        <w:t>ВОСПИТАННИКОВ СРЕДНЕЙ ГРУППЫ</w:t>
      </w:r>
    </w:p>
    <w:p w14:paraId="2C09CDCC">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«ДОШКОЛЬНИК И КОМПЬЮТЕР»</w:t>
      </w:r>
    </w:p>
    <w:p w14:paraId="0DC61214">
      <w:pPr>
        <w:contextualSpacing/>
        <w:jc w:val="center"/>
        <w:rPr>
          <w:rFonts w:ascii="Times New Roman" w:hAnsi="Times New Roman" w:cs="Times New Roman"/>
          <w:sz w:val="28"/>
          <w:szCs w:val="28"/>
        </w:rPr>
      </w:pPr>
    </w:p>
    <w:p w14:paraId="2E33795A">
      <w:pPr>
        <w:contextualSpacing/>
        <w:jc w:val="center"/>
        <w:rPr>
          <w:rFonts w:ascii="Times New Roman" w:hAnsi="Times New Roman" w:cs="Times New Roman"/>
          <w:sz w:val="28"/>
          <w:szCs w:val="28"/>
        </w:rPr>
      </w:pPr>
    </w:p>
    <w:p w14:paraId="42D50F03">
      <w:pPr>
        <w:contextualSpacing/>
        <w:jc w:val="center"/>
        <w:rPr>
          <w:rFonts w:ascii="Times New Roman" w:hAnsi="Times New Roman" w:cs="Times New Roman"/>
          <w:sz w:val="28"/>
          <w:szCs w:val="28"/>
        </w:rPr>
      </w:pPr>
    </w:p>
    <w:p w14:paraId="2F855132">
      <w:pPr>
        <w:contextualSpacing/>
        <w:jc w:val="center"/>
        <w:rPr>
          <w:rFonts w:ascii="Times New Roman" w:hAnsi="Times New Roman" w:cs="Times New Roman"/>
          <w:sz w:val="28"/>
          <w:szCs w:val="28"/>
        </w:rPr>
      </w:pPr>
    </w:p>
    <w:p w14:paraId="266F22A1">
      <w:pPr>
        <w:contextualSpacing/>
        <w:rPr>
          <w:rFonts w:ascii="Times New Roman" w:hAnsi="Times New Roman" w:cs="Times New Roman"/>
          <w:sz w:val="28"/>
          <w:szCs w:val="28"/>
        </w:rPr>
      </w:pPr>
    </w:p>
    <w:p w14:paraId="647D3738">
      <w:pPr>
        <w:contextualSpacing/>
        <w:jc w:val="center"/>
        <w:rPr>
          <w:rFonts w:ascii="Times New Roman" w:hAnsi="Times New Roman" w:cs="Times New Roman"/>
          <w:sz w:val="28"/>
          <w:szCs w:val="28"/>
        </w:rPr>
      </w:pPr>
    </w:p>
    <w:p w14:paraId="33ACC3E0">
      <w:pPr>
        <w:contextualSpacing/>
        <w:jc w:val="center"/>
        <w:rPr>
          <w:rFonts w:ascii="Times New Roman" w:hAnsi="Times New Roman" w:cs="Times New Roman"/>
          <w:sz w:val="28"/>
          <w:szCs w:val="28"/>
        </w:rPr>
      </w:pPr>
    </w:p>
    <w:p w14:paraId="636C7E15">
      <w:pPr>
        <w:contextualSpacing/>
        <w:jc w:val="center"/>
        <w:rPr>
          <w:rFonts w:ascii="Times New Roman" w:hAnsi="Times New Roman" w:cs="Times New Roman"/>
          <w:sz w:val="28"/>
          <w:szCs w:val="28"/>
        </w:rPr>
      </w:pPr>
    </w:p>
    <w:p w14:paraId="2C2E52DB">
      <w:pPr>
        <w:contextualSpacing/>
        <w:jc w:val="center"/>
        <w:rPr>
          <w:rFonts w:ascii="Times New Roman" w:hAnsi="Times New Roman" w:cs="Times New Roman"/>
          <w:sz w:val="28"/>
          <w:szCs w:val="28"/>
        </w:rPr>
      </w:pPr>
    </w:p>
    <w:p w14:paraId="2188B8AE">
      <w:pPr>
        <w:contextualSpacing/>
        <w:jc w:val="center"/>
        <w:rPr>
          <w:rFonts w:ascii="Times New Roman" w:hAnsi="Times New Roman" w:cs="Times New Roman"/>
          <w:sz w:val="28"/>
          <w:szCs w:val="28"/>
        </w:rPr>
      </w:pPr>
    </w:p>
    <w:p w14:paraId="40C1C798">
      <w:pPr>
        <w:contextualSpacing/>
        <w:jc w:val="center"/>
        <w:rPr>
          <w:rFonts w:ascii="Times New Roman" w:hAnsi="Times New Roman" w:cs="Times New Roman"/>
          <w:sz w:val="28"/>
          <w:szCs w:val="28"/>
        </w:rPr>
      </w:pPr>
    </w:p>
    <w:p w14:paraId="51A861CF">
      <w:pPr>
        <w:contextualSpacing/>
        <w:jc w:val="center"/>
        <w:rPr>
          <w:rFonts w:ascii="Times New Roman" w:hAnsi="Times New Roman" w:cs="Times New Roman"/>
          <w:sz w:val="28"/>
          <w:szCs w:val="28"/>
        </w:rPr>
      </w:pPr>
    </w:p>
    <w:p w14:paraId="2ABA815F">
      <w:pPr>
        <w:contextualSpacing/>
        <w:jc w:val="center"/>
        <w:rPr>
          <w:rFonts w:ascii="Times New Roman" w:hAnsi="Times New Roman" w:cs="Times New Roman"/>
          <w:sz w:val="28"/>
          <w:szCs w:val="28"/>
        </w:rPr>
      </w:pPr>
    </w:p>
    <w:p w14:paraId="47D16E5A">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Подготовила воспитатель: </w:t>
      </w:r>
    </w:p>
    <w:p w14:paraId="3B235EA9">
      <w:pPr>
        <w:contextualSpacing/>
        <w:jc w:val="center"/>
        <w:rPr>
          <w:rFonts w:hint="default" w:ascii="Times New Roman" w:hAnsi="Times New Roman" w:cs="Times New Roman"/>
          <w:b/>
          <w:sz w:val="28"/>
          <w:szCs w:val="28"/>
          <w:lang w:val="ru-RU"/>
        </w:rPr>
      </w:pPr>
      <w:r>
        <w:rPr>
          <w:rFonts w:ascii="Times New Roman" w:hAnsi="Times New Roman" w:cs="Times New Roman"/>
          <w:b/>
          <w:sz w:val="28"/>
          <w:szCs w:val="28"/>
        </w:rPr>
        <w:t xml:space="preserve">                                 </w:t>
      </w:r>
      <w:r>
        <w:rPr>
          <w:rFonts w:ascii="Times New Roman" w:hAnsi="Times New Roman" w:cs="Times New Roman"/>
          <w:b/>
          <w:sz w:val="28"/>
          <w:szCs w:val="28"/>
          <w:lang w:val="ru-RU"/>
        </w:rPr>
        <w:t>Кузнецова</w:t>
      </w:r>
      <w:r>
        <w:rPr>
          <w:rFonts w:hint="default" w:ascii="Times New Roman" w:hAnsi="Times New Roman" w:cs="Times New Roman"/>
          <w:b/>
          <w:sz w:val="28"/>
          <w:szCs w:val="28"/>
          <w:lang w:val="ru-RU"/>
        </w:rPr>
        <w:t xml:space="preserve"> Л. В.</w:t>
      </w:r>
    </w:p>
    <w:p w14:paraId="34FB6BF7">
      <w:pPr>
        <w:contextualSpacing/>
        <w:rPr>
          <w:rFonts w:ascii="Times New Roman" w:hAnsi="Times New Roman" w:cs="Times New Roman"/>
          <w:b/>
          <w:sz w:val="32"/>
          <w:szCs w:val="32"/>
        </w:rPr>
      </w:pPr>
    </w:p>
    <w:p w14:paraId="173D73E9">
      <w:pPr>
        <w:contextualSpacing/>
        <w:rPr>
          <w:rFonts w:ascii="Times New Roman" w:hAnsi="Times New Roman" w:cs="Times New Roman"/>
          <w:b/>
          <w:sz w:val="32"/>
          <w:szCs w:val="32"/>
        </w:rPr>
      </w:pPr>
    </w:p>
    <w:p w14:paraId="03D10EBF">
      <w:pPr>
        <w:contextualSpacing/>
        <w:rPr>
          <w:rFonts w:ascii="Times New Roman" w:hAnsi="Times New Roman" w:cs="Times New Roman"/>
          <w:b/>
          <w:sz w:val="32"/>
          <w:szCs w:val="32"/>
        </w:rPr>
      </w:pPr>
    </w:p>
    <w:p w14:paraId="091D9876">
      <w:pPr>
        <w:contextualSpacing/>
        <w:rPr>
          <w:rFonts w:ascii="Times New Roman" w:hAnsi="Times New Roman" w:cs="Times New Roman"/>
          <w:b/>
          <w:sz w:val="32"/>
          <w:szCs w:val="32"/>
        </w:rPr>
      </w:pPr>
    </w:p>
    <w:p w14:paraId="5B160675">
      <w:pPr>
        <w:contextualSpacing/>
        <w:rPr>
          <w:rFonts w:ascii="Times New Roman" w:hAnsi="Times New Roman" w:cs="Times New Roman"/>
          <w:b/>
          <w:sz w:val="32"/>
          <w:szCs w:val="32"/>
        </w:rPr>
      </w:pPr>
      <w:r>
        <w:rPr>
          <w:rFonts w:ascii="Times New Roman" w:hAnsi="Times New Roman" w:cs="Times New Roman"/>
          <w:b/>
          <w:sz w:val="32"/>
          <w:szCs w:val="32"/>
        </w:rPr>
        <w:t xml:space="preserve">                          </w:t>
      </w:r>
    </w:p>
    <w:p w14:paraId="7255BBCE">
      <w:pPr>
        <w:pStyle w:val="4"/>
        <w:jc w:val="center"/>
        <w:rPr>
          <w:b/>
          <w:bCs/>
          <w:iCs/>
          <w:color w:val="000000"/>
          <w:sz w:val="28"/>
          <w:szCs w:val="28"/>
        </w:rPr>
      </w:pPr>
    </w:p>
    <w:p w14:paraId="07E1353C">
      <w:pPr>
        <w:pStyle w:val="4"/>
        <w:spacing w:before="0" w:beforeAutospacing="0" w:after="0" w:afterAutospacing="0"/>
        <w:jc w:val="both"/>
        <w:rPr>
          <w:color w:val="000000"/>
          <w:sz w:val="28"/>
          <w:szCs w:val="28"/>
        </w:rPr>
      </w:pPr>
      <w:r>
        <w:rPr>
          <w:b/>
          <w:bCs/>
          <w:color w:val="000000"/>
          <w:sz w:val="28"/>
          <w:szCs w:val="28"/>
        </w:rPr>
        <w:t>С</w:t>
      </w:r>
      <w:r>
        <w:rPr>
          <w:color w:val="000000"/>
          <w:sz w:val="28"/>
          <w:szCs w:val="28"/>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14:paraId="69C766DB">
      <w:pPr>
        <w:pStyle w:val="4"/>
        <w:spacing w:before="0" w:beforeAutospacing="0" w:after="0" w:afterAutospacing="0"/>
        <w:jc w:val="both"/>
        <w:rPr>
          <w:color w:val="000000"/>
          <w:sz w:val="28"/>
          <w:szCs w:val="28"/>
        </w:rPr>
      </w:pPr>
      <w:r>
        <w:rPr>
          <w:color w:val="000000"/>
          <w:sz w:val="28"/>
          <w:szCs w:val="28"/>
        </w:rPr>
        <w:t>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на реальный, но и отличающийся от него.</w:t>
      </w:r>
    </w:p>
    <w:p w14:paraId="2177F9DF">
      <w:pPr>
        <w:pStyle w:val="4"/>
        <w:spacing w:before="0" w:beforeAutospacing="0" w:after="0" w:afterAutospacing="0"/>
        <w:jc w:val="both"/>
        <w:rPr>
          <w:color w:val="000000"/>
          <w:sz w:val="28"/>
          <w:szCs w:val="28"/>
        </w:rPr>
      </w:pPr>
      <w:r>
        <w:rPr>
          <w:color w:val="000000"/>
          <w:sz w:val="28"/>
          <w:szCs w:val="28"/>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14:paraId="473BFFBE">
      <w:pPr>
        <w:pStyle w:val="4"/>
        <w:spacing w:before="0" w:beforeAutospacing="0" w:after="0" w:afterAutospacing="0"/>
        <w:jc w:val="both"/>
        <w:rPr>
          <w:color w:val="000000"/>
          <w:sz w:val="28"/>
          <w:szCs w:val="28"/>
        </w:rPr>
      </w:pPr>
      <w:r>
        <w:rPr>
          <w:color w:val="000000"/>
          <w:sz w:val="28"/>
          <w:szCs w:val="28"/>
        </w:rPr>
        <w:t>Одна из важнейших функций компьютерных игр – обучающая.</w:t>
      </w:r>
      <w:r>
        <w:rPr>
          <w:color w:val="000000"/>
          <w:sz w:val="28"/>
          <w:szCs w:val="28"/>
        </w:rPr>
        <w:br w:type="textWrapping"/>
      </w:r>
      <w:r>
        <w:rPr>
          <w:color w:val="000000"/>
          <w:sz w:val="28"/>
          <w:szCs w:val="28"/>
        </w:rPr>
        <w:t>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на окружающие реальные предметы.</w:t>
      </w:r>
    </w:p>
    <w:p w14:paraId="494C8017">
      <w:pPr>
        <w:pStyle w:val="4"/>
        <w:spacing w:before="0" w:beforeAutospacing="0" w:after="0" w:afterAutospacing="0"/>
        <w:jc w:val="both"/>
        <w:rPr>
          <w:color w:val="000000"/>
          <w:sz w:val="28"/>
          <w:szCs w:val="28"/>
        </w:rPr>
      </w:pPr>
      <w:r>
        <w:rPr>
          <w:color w:val="000000"/>
          <w:sz w:val="28"/>
          <w:szCs w:val="28"/>
        </w:rPr>
        <w:t xml:space="preserve">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 </w:t>
      </w:r>
    </w:p>
    <w:p w14:paraId="49E3A77D">
      <w:pPr>
        <w:pStyle w:val="4"/>
        <w:spacing w:before="0" w:beforeAutospacing="0" w:after="0" w:afterAutospacing="0"/>
        <w:jc w:val="both"/>
        <w:rPr>
          <w:b/>
          <w:color w:val="000000"/>
          <w:sz w:val="28"/>
          <w:szCs w:val="28"/>
        </w:rPr>
      </w:pPr>
      <w:r>
        <w:rPr>
          <w:b/>
          <w:color w:val="000000"/>
          <w:sz w:val="28"/>
          <w:szCs w:val="28"/>
        </w:rPr>
        <w:t>Итак, компьютер развивает множество интеллектуальных навыков.</w:t>
      </w:r>
    </w:p>
    <w:p w14:paraId="77A32A06">
      <w:pPr>
        <w:pStyle w:val="4"/>
        <w:spacing w:before="0" w:beforeAutospacing="0" w:after="0" w:afterAutospacing="0"/>
        <w:jc w:val="both"/>
        <w:rPr>
          <w:color w:val="000000"/>
          <w:sz w:val="28"/>
          <w:szCs w:val="28"/>
        </w:rPr>
      </w:pPr>
      <w:r>
        <w:rPr>
          <w:b/>
          <w:color w:val="000000"/>
          <w:sz w:val="28"/>
          <w:szCs w:val="28"/>
        </w:rPr>
        <w:t>Но есть одно "но".</w:t>
      </w:r>
    </w:p>
    <w:p w14:paraId="5BB84D45">
      <w:pPr>
        <w:pStyle w:val="4"/>
        <w:spacing w:before="0" w:beforeAutospacing="0" w:after="0" w:afterAutospacing="0"/>
        <w:jc w:val="both"/>
        <w:rPr>
          <w:color w:val="000000"/>
          <w:sz w:val="28"/>
          <w:szCs w:val="28"/>
        </w:rPr>
      </w:pPr>
      <w:r>
        <w:rPr>
          <w:color w:val="000000"/>
          <w:sz w:val="28"/>
          <w:szCs w:val="28"/>
        </w:rPr>
        <w:t>Нельзя забывать о золотой середине, о норме. Всякое лекарство может стать ядом, если принято в не разумных дозах.</w:t>
      </w:r>
    </w:p>
    <w:p w14:paraId="27D8ADFA">
      <w:pPr>
        <w:pStyle w:val="4"/>
        <w:spacing w:before="0" w:beforeAutospacing="0" w:after="0" w:afterAutospacing="0"/>
        <w:jc w:val="both"/>
        <w:rPr>
          <w:color w:val="000000"/>
          <w:sz w:val="28"/>
          <w:szCs w:val="28"/>
        </w:rPr>
      </w:pPr>
      <w:r>
        <w:rPr>
          <w:color w:val="000000"/>
          <w:sz w:val="28"/>
          <w:szCs w:val="28"/>
        </w:rPr>
        <w:t xml:space="preserve">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 </w:t>
      </w:r>
    </w:p>
    <w:p w14:paraId="45AE3A1D">
      <w:pPr>
        <w:pStyle w:val="4"/>
        <w:spacing w:before="0" w:beforeAutospacing="0" w:after="0" w:afterAutospacing="0"/>
        <w:jc w:val="both"/>
        <w:rPr>
          <w:color w:val="000000"/>
          <w:sz w:val="28"/>
          <w:szCs w:val="28"/>
        </w:rPr>
      </w:pPr>
      <w:r>
        <w:rPr>
          <w:color w:val="000000"/>
          <w:sz w:val="28"/>
          <w:szCs w:val="28"/>
        </w:rPr>
        <w:t>Существуют определенные ограничения по времени.</w:t>
      </w:r>
    </w:p>
    <w:p w14:paraId="11C16DE6">
      <w:pPr>
        <w:pStyle w:val="4"/>
        <w:spacing w:before="0" w:beforeAutospacing="0" w:after="0" w:afterAutospacing="0"/>
        <w:jc w:val="both"/>
        <w:rPr>
          <w:b/>
          <w:i/>
          <w:color w:val="000000"/>
          <w:sz w:val="28"/>
          <w:szCs w:val="28"/>
          <w:u w:val="single"/>
        </w:rPr>
      </w:pPr>
      <w:r>
        <w:rPr>
          <w:color w:val="000000"/>
          <w:sz w:val="28"/>
          <w:szCs w:val="28"/>
        </w:rPr>
        <w:t xml:space="preserve">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Pr>
          <w:b/>
          <w:i/>
          <w:color w:val="000000"/>
          <w:sz w:val="28"/>
          <w:szCs w:val="28"/>
          <w:u w:val="single"/>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14:paraId="38EC0313">
      <w:pPr>
        <w:pStyle w:val="4"/>
        <w:spacing w:before="0" w:beforeAutospacing="0" w:after="0" w:afterAutospacing="0"/>
        <w:jc w:val="both"/>
        <w:rPr>
          <w:b/>
          <w:i/>
          <w:color w:val="000000"/>
          <w:sz w:val="28"/>
          <w:szCs w:val="28"/>
          <w:u w:val="single"/>
        </w:rPr>
      </w:pPr>
      <w:r>
        <w:rPr>
          <w:b/>
          <w:i/>
          <w:color w:val="000000"/>
          <w:sz w:val="28"/>
          <w:szCs w:val="28"/>
          <w:u w:val="single"/>
        </w:rPr>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псевдообщение.</w:t>
      </w:r>
    </w:p>
    <w:p w14:paraId="4B87B9B6">
      <w:pPr>
        <w:pStyle w:val="4"/>
        <w:spacing w:before="0" w:beforeAutospacing="0" w:after="0" w:afterAutospacing="0"/>
        <w:jc w:val="both"/>
        <w:rPr>
          <w:b/>
          <w:i/>
          <w:color w:val="000000"/>
          <w:sz w:val="28"/>
          <w:szCs w:val="28"/>
          <w:u w:val="single"/>
        </w:rPr>
      </w:pPr>
      <w:r>
        <w:rPr>
          <w:b/>
          <w:i/>
          <w:color w:val="000000"/>
          <w:sz w:val="28"/>
          <w:szCs w:val="28"/>
          <w:u w:val="single"/>
        </w:rPr>
        <w:t>Компьютер дает возможность перенестись в другой мир, который можно увидеть, с которым можно поиграть.</w:t>
      </w:r>
    </w:p>
    <w:p w14:paraId="2F6CE520">
      <w:pPr>
        <w:pStyle w:val="4"/>
        <w:spacing w:before="0" w:beforeAutospacing="0" w:after="0" w:afterAutospacing="0"/>
        <w:jc w:val="both"/>
        <w:rPr>
          <w:b/>
          <w:i/>
          <w:color w:val="000000"/>
          <w:sz w:val="28"/>
          <w:szCs w:val="28"/>
          <w:u w:val="single"/>
        </w:rPr>
      </w:pPr>
      <w:r>
        <w:rPr>
          <w:b/>
          <w:i/>
          <w:color w:val="000000"/>
          <w:sz w:val="28"/>
          <w:szCs w:val="28"/>
          <w:u w:val="single"/>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w:t>
      </w:r>
      <w:r>
        <w:rPr>
          <w:b/>
          <w:i/>
          <w:color w:val="000000"/>
          <w:sz w:val="28"/>
          <w:szCs w:val="28"/>
          <w:u w:val="single"/>
        </w:rPr>
        <w:br w:type="textWrapping"/>
      </w:r>
      <w:r>
        <w:rPr>
          <w:b/>
          <w:i/>
          <w:color w:val="000000"/>
          <w:sz w:val="28"/>
          <w:szCs w:val="28"/>
          <w:u w:val="single"/>
        </w:rPr>
        <w:t xml:space="preserve">В развитии навыков реального общения компьютерные навыки могут играть только вспомогательную роль. </w:t>
      </w:r>
    </w:p>
    <w:p w14:paraId="297F744D">
      <w:pPr>
        <w:pStyle w:val="4"/>
        <w:spacing w:before="0" w:beforeAutospacing="0" w:after="0" w:afterAutospacing="0"/>
        <w:jc w:val="both"/>
        <w:rPr>
          <w:b/>
          <w:i/>
          <w:color w:val="000000"/>
          <w:sz w:val="28"/>
          <w:szCs w:val="28"/>
          <w:u w:val="single"/>
        </w:rPr>
      </w:pPr>
    </w:p>
    <w:p w14:paraId="7DCD2409">
      <w:pPr>
        <w:pStyle w:val="4"/>
        <w:spacing w:before="0" w:beforeAutospacing="0" w:after="0" w:afterAutospacing="0"/>
        <w:jc w:val="both"/>
        <w:rPr>
          <w:b/>
          <w:i/>
          <w:color w:val="000000"/>
          <w:sz w:val="28"/>
          <w:szCs w:val="28"/>
          <w:u w:val="single"/>
        </w:rPr>
      </w:pPr>
      <w:r>
        <w:rPr>
          <w:b/>
          <w:bCs/>
          <w:color w:val="000000"/>
          <w:sz w:val="28"/>
          <w:szCs w:val="28"/>
          <w:u w:val="single"/>
        </w:rPr>
        <w:t>Как определить момент наступления утомления у детей при работе на компьютере?</w:t>
      </w:r>
    </w:p>
    <w:p w14:paraId="201B148D">
      <w:pPr>
        <w:pStyle w:val="4"/>
        <w:spacing w:before="0" w:beforeAutospacing="0" w:after="0" w:afterAutospacing="0"/>
        <w:jc w:val="both"/>
        <w:rPr>
          <w:color w:val="000000"/>
          <w:sz w:val="28"/>
          <w:szCs w:val="28"/>
          <w:u w:val="single"/>
        </w:rPr>
      </w:pPr>
    </w:p>
    <w:p w14:paraId="671C6E75">
      <w:pPr>
        <w:pStyle w:val="4"/>
        <w:spacing w:before="0" w:beforeAutospacing="0" w:after="0" w:afterAutospacing="0"/>
        <w:jc w:val="both"/>
        <w:rPr>
          <w:color w:val="000000"/>
          <w:sz w:val="28"/>
          <w:szCs w:val="28"/>
        </w:rPr>
      </w:pPr>
      <w:r>
        <w:rPr>
          <w:color w:val="000000"/>
          <w:sz w:val="28"/>
          <w:szCs w:val="28"/>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14:paraId="66261ECC">
      <w:pPr>
        <w:pStyle w:val="4"/>
        <w:spacing w:before="0" w:beforeAutospacing="0" w:after="0" w:afterAutospacing="0"/>
        <w:jc w:val="both"/>
        <w:rPr>
          <w:color w:val="000000"/>
          <w:sz w:val="28"/>
          <w:szCs w:val="28"/>
        </w:rPr>
      </w:pPr>
      <w:r>
        <w:rPr>
          <w:color w:val="000000"/>
          <w:sz w:val="28"/>
          <w:szCs w:val="28"/>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r>
        <w:rPr>
          <w:color w:val="000000"/>
          <w:sz w:val="28"/>
          <w:szCs w:val="28"/>
        </w:rPr>
        <w:br w:type="textWrapping"/>
      </w:r>
      <w:r>
        <w:rPr>
          <w:color w:val="000000"/>
          <w:sz w:val="28"/>
          <w:szCs w:val="28"/>
        </w:rPr>
        <w:t>У подвижных детей утомление проявляется, как правило, иначе - с преимущественным увеличением нервно-мышечной напряженности. 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
    <w:p w14:paraId="48A28D17">
      <w:pPr>
        <w:pStyle w:val="4"/>
        <w:spacing w:before="0" w:beforeAutospacing="0" w:after="0" w:afterAutospacing="0"/>
        <w:jc w:val="both"/>
        <w:rPr>
          <w:color w:val="000000"/>
          <w:sz w:val="28"/>
          <w:szCs w:val="28"/>
        </w:rPr>
      </w:pPr>
      <w:r>
        <w:rPr>
          <w:color w:val="000000"/>
          <w:sz w:val="28"/>
          <w:szCs w:val="28"/>
        </w:rPr>
        <w:t>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фобическим, соматовегетативным изменениям эмоционального статуса, аутизму, депрессии).</w:t>
      </w:r>
      <w:r>
        <w:rPr>
          <w:color w:val="000000"/>
          <w:sz w:val="28"/>
          <w:szCs w:val="28"/>
        </w:rPr>
        <w:br w:type="textWrapping"/>
      </w:r>
      <w:r>
        <w:rPr>
          <w:color w:val="000000"/>
          <w:sz w:val="28"/>
          <w:szCs w:val="28"/>
        </w:rPr>
        <w:t>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r>
        <w:rPr>
          <w:color w:val="000000"/>
          <w:sz w:val="28"/>
          <w:szCs w:val="28"/>
        </w:rPr>
        <w:br w:type="textWrapping"/>
      </w:r>
      <w:r>
        <w:rPr>
          <w:color w:val="000000"/>
          <w:sz w:val="28"/>
          <w:szCs w:val="28"/>
        </w:rPr>
        <w:t>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14:paraId="383692A5">
      <w:pPr>
        <w:pStyle w:val="4"/>
        <w:spacing w:before="0" w:beforeAutospacing="0" w:after="0" w:afterAutospacing="0"/>
        <w:jc w:val="both"/>
        <w:rPr>
          <w:color w:val="000000"/>
          <w:sz w:val="28"/>
          <w:szCs w:val="28"/>
        </w:rPr>
      </w:pPr>
      <w:r>
        <w:rPr>
          <w:color w:val="000000"/>
          <w:sz w:val="28"/>
          <w:szCs w:val="28"/>
        </w:rPr>
        <w:t>Почему мы придаем такое значение внешним проявлениям утомления, связанного с работой на ПЭВМ?</w:t>
      </w:r>
      <w:r>
        <w:rPr>
          <w:color w:val="000000"/>
          <w:sz w:val="28"/>
          <w:szCs w:val="28"/>
        </w:rPr>
        <w:br w:type="textWrapping"/>
      </w:r>
      <w:r>
        <w:rPr>
          <w:color w:val="000000"/>
          <w:sz w:val="28"/>
          <w:szCs w:val="28"/>
        </w:rPr>
        <w:t xml:space="preserve">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 </w:t>
      </w:r>
    </w:p>
    <w:p w14:paraId="2322394C">
      <w:pPr>
        <w:pStyle w:val="4"/>
        <w:spacing w:before="0" w:beforeAutospacing="0" w:after="0" w:afterAutospacing="0"/>
        <w:jc w:val="both"/>
        <w:rPr>
          <w:color w:val="000000"/>
          <w:sz w:val="28"/>
          <w:szCs w:val="28"/>
        </w:rPr>
      </w:pPr>
      <w:r>
        <w:rPr>
          <w:color w:val="000000"/>
          <w:sz w:val="28"/>
          <w:szCs w:val="28"/>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14:paraId="61B7932B">
      <w:pPr>
        <w:pStyle w:val="4"/>
        <w:spacing w:before="0" w:beforeAutospacing="0" w:after="0" w:afterAutospacing="0"/>
        <w:jc w:val="both"/>
        <w:rPr>
          <w:color w:val="000000"/>
          <w:sz w:val="28"/>
          <w:szCs w:val="28"/>
        </w:rPr>
      </w:pPr>
      <w:r>
        <w:rPr>
          <w:color w:val="000000"/>
          <w:sz w:val="28"/>
          <w:szCs w:val="28"/>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14:paraId="479735F5">
      <w:pPr>
        <w:pStyle w:val="4"/>
        <w:spacing w:before="0" w:beforeAutospacing="0" w:after="0" w:afterAutospacing="0"/>
        <w:jc w:val="both"/>
        <w:rPr>
          <w:color w:val="000000"/>
          <w:sz w:val="28"/>
          <w:szCs w:val="28"/>
        </w:rPr>
      </w:pPr>
      <w:r>
        <w:rPr>
          <w:color w:val="000000"/>
          <w:sz w:val="28"/>
          <w:szCs w:val="28"/>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14:paraId="13323B66">
      <w:pPr>
        <w:pStyle w:val="4"/>
        <w:spacing w:before="0" w:beforeAutospacing="0" w:after="0" w:afterAutospacing="0"/>
        <w:jc w:val="both"/>
        <w:rPr>
          <w:color w:val="000000"/>
          <w:sz w:val="28"/>
          <w:szCs w:val="28"/>
        </w:rPr>
      </w:pPr>
      <w:r>
        <w:rPr>
          <w:color w:val="000000"/>
          <w:sz w:val="28"/>
          <w:szCs w:val="28"/>
        </w:rPr>
        <w:t>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w:t>
      </w:r>
      <w:r>
        <w:rPr>
          <w:color w:val="000000"/>
          <w:sz w:val="28"/>
          <w:szCs w:val="28"/>
        </w:rPr>
        <w:br w:type="textWrapping"/>
      </w:r>
      <w:r>
        <w:rPr>
          <w:color w:val="000000"/>
          <w:sz w:val="28"/>
          <w:szCs w:val="28"/>
        </w:rPr>
        <w:t>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 чтобы не допустить переутомления и связанных с ним нервных срывов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стучание и т. п.), неприятная мимика (кривляние, тики), неудержимые всплески эмоций (крик, плач, прыжки и т. д.).</w:t>
      </w:r>
    </w:p>
    <w:p w14:paraId="22D02E49">
      <w:pPr>
        <w:pStyle w:val="4"/>
        <w:spacing w:before="0" w:beforeAutospacing="0" w:after="0" w:afterAutospacing="0"/>
        <w:jc w:val="both"/>
        <w:rPr>
          <w:b/>
          <w:color w:val="000000"/>
          <w:sz w:val="28"/>
          <w:szCs w:val="28"/>
        </w:rPr>
      </w:pPr>
      <w:r>
        <w:rPr>
          <w:b/>
          <w:color w:val="000000"/>
          <w:sz w:val="28"/>
          <w:szCs w:val="28"/>
        </w:rPr>
        <w:t>При педагогической диагностике состояния детей следует ориентироваться на следующие 4 группы критериев утомления:</w:t>
      </w:r>
    </w:p>
    <w:p w14:paraId="2F273DDC">
      <w:pPr>
        <w:pStyle w:val="4"/>
        <w:spacing w:before="0" w:beforeAutospacing="0" w:after="0" w:afterAutospacing="0"/>
        <w:rPr>
          <w:color w:val="000000"/>
          <w:sz w:val="28"/>
          <w:szCs w:val="28"/>
        </w:rPr>
      </w:pPr>
      <w:r>
        <w:rPr>
          <w:color w:val="000000"/>
          <w:sz w:val="28"/>
          <w:szCs w:val="28"/>
        </w:rPr>
        <w:t>1. Потеря контроля над собой: ребенок трогает лицо, сосет палец, гримасничает, трясет нога ми, кричит и т. п.</w:t>
      </w:r>
      <w:r>
        <w:rPr>
          <w:color w:val="000000"/>
          <w:sz w:val="28"/>
          <w:szCs w:val="28"/>
        </w:rPr>
        <w:br w:type="textWrapping"/>
      </w:r>
      <w:r>
        <w:rPr>
          <w:color w:val="000000"/>
          <w:sz w:val="28"/>
          <w:szCs w:val="28"/>
        </w:rPr>
        <w:t>2. Потеря интереса к работе с ПЭВМ: частые отвлечения, разговоры, переключение внимания на другие предметы, отказ от продолжения работы.</w:t>
      </w:r>
      <w:r>
        <w:rPr>
          <w:color w:val="000000"/>
          <w:sz w:val="28"/>
          <w:szCs w:val="28"/>
        </w:rPr>
        <w:br w:type="textWrapping"/>
      </w:r>
      <w:r>
        <w:rPr>
          <w:color w:val="000000"/>
          <w:sz w:val="28"/>
          <w:szCs w:val="28"/>
        </w:rPr>
        <w:t>3. Полное утомление: склонение туловища на бок, на спинку стула, задирание ног с упором коленей в край стола и т. д.</w:t>
      </w:r>
      <w:r>
        <w:rPr>
          <w:color w:val="000000"/>
          <w:sz w:val="28"/>
          <w:szCs w:val="28"/>
        </w:rPr>
        <w:br w:type="textWrapping"/>
      </w:r>
      <w:r>
        <w:rPr>
          <w:color w:val="000000"/>
          <w:sz w:val="28"/>
          <w:szCs w:val="28"/>
        </w:rPr>
        <w:t>4. Нервно-эмоциональные реакции: крик, подпрыгивания, пританцовывание, истерический смех и др.</w:t>
      </w:r>
    </w:p>
    <w:p w14:paraId="2BD21614">
      <w:pPr>
        <w:pStyle w:val="4"/>
        <w:spacing w:before="0" w:beforeAutospacing="0" w:after="0" w:afterAutospacing="0"/>
        <w:jc w:val="both"/>
        <w:rPr>
          <w:color w:val="000000"/>
          <w:sz w:val="28"/>
          <w:szCs w:val="28"/>
        </w:rPr>
      </w:pPr>
      <w:r>
        <w:rPr>
          <w:color w:val="000000"/>
          <w:sz w:val="28"/>
          <w:szCs w:val="28"/>
        </w:rPr>
        <w:t xml:space="preserve">      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14:paraId="58600BB8">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F7D67"/>
    <w:rsid w:val="37DF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2025-01-28T14:06:00Z</dcterms:created>
  <dc:creator>Людмила Кузнецова</dc:creator>
  <cp:lastModifiedBy>Людмила Кузнецова</cp:lastModifiedBy>
  <dcterms:modified xsi:type="dcterms:W3CDTF">2025-01-28T14:06:52Z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5C05F50B7AB4459EAF8D8E03BA90D20B_11</vt:lpwstr>
  </property>
</Properties>
</file>