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A6" w:rsidRDefault="00B03D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102235</wp:posOffset>
            </wp:positionV>
            <wp:extent cx="5858510" cy="7820025"/>
            <wp:effectExtent l="19050" t="0" r="8890" b="0"/>
            <wp:wrapSquare wrapText="bothSides"/>
            <wp:docPr id="1" name="Рисунок 2" descr="блокнот А6 управление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окнот А6 управление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260" w:rsidRDefault="00E74260"/>
    <w:p w:rsidR="00E74260" w:rsidRDefault="00E74260"/>
    <w:p w:rsidR="00E74260" w:rsidRDefault="00E74260"/>
    <w:p w:rsidR="00B03DA6" w:rsidRDefault="00B03DA6" w:rsidP="00E74260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74260" w:rsidRPr="0039681C" w:rsidRDefault="00E74260" w:rsidP="00E74260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lastRenderedPageBreak/>
        <w:t>УНИВЕРСАЛЬНЫЙ КОМПЛЕКТ НЕТРАДИЦИОННОГО СПОРТИВНОГО</w:t>
      </w:r>
    </w:p>
    <w:p w:rsidR="00E74260" w:rsidRPr="0039681C" w:rsidRDefault="00E74260" w:rsidP="00E74260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 xml:space="preserve"> ОБОРУДОВАНИЯ ДЛЯ ЗАНЯТИЙ ФИЗИЧЕСКОЙ КУЛЬТУРОЙ</w:t>
      </w:r>
    </w:p>
    <w:p w:rsidR="00E74260" w:rsidRPr="0039681C" w:rsidRDefault="00E74260" w:rsidP="00E74260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 xml:space="preserve"> С ДЕТЬМИ СТАРШЕГО ДОШКОЛЬНОГО ВОЗРАСТА «РАЗВИВАЙКА»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74260" w:rsidRPr="0039681C" w:rsidRDefault="00E74260" w:rsidP="00E74260">
      <w:pPr>
        <w:suppressAutoHyphens/>
        <w:snapToGrid w:val="0"/>
        <w:spacing w:after="0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>Шабернев Александр Владимирович,</w:t>
      </w:r>
    </w:p>
    <w:p w:rsidR="00E74260" w:rsidRPr="0039681C" w:rsidRDefault="00E74260" w:rsidP="00E74260">
      <w:pPr>
        <w:suppressAutoHyphens/>
        <w:snapToGrid w:val="0"/>
        <w:spacing w:after="0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 xml:space="preserve"> инструктор по физической культуре 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>СП «Детский сад № 1 «Ромашка»» ГБОУ СОШ с. Красный Яр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Одной из приоритетных задач формирования здорового образа жизни у детей дошкольного возраста является создание мотивации, обучение и привитие навыков здорового образа жизни у детей дошкольного возраста.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Важным направлением в формировании у детей основ здорового образа жизни является правильно организованная предметно-пространственная среда, прежде всего это двигательная предметно-развивающая среда. Она должна носить развивающий характер, быть разнообразной, динамичной, трансформируемой, полифункциональной.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9681C">
        <w:rPr>
          <w:rFonts w:ascii="Times New Roman" w:eastAsia="Times New Roman" w:hAnsi="Times New Roman"/>
          <w:sz w:val="24"/>
          <w:szCs w:val="24"/>
        </w:rPr>
        <w:t>Нестандартное физкультурное оборудование используется во всех видах детской деятельности: в организованной,  в самостоятельной,  в свободной (отдых, индивидуальные занятия и игры).</w:t>
      </w:r>
      <w:proofErr w:type="gramEnd"/>
      <w:r w:rsidRPr="0039681C">
        <w:rPr>
          <w:rFonts w:ascii="Times New Roman" w:eastAsia="Times New Roman" w:hAnsi="Times New Roman"/>
          <w:sz w:val="24"/>
          <w:szCs w:val="24"/>
        </w:rPr>
        <w:t xml:space="preserve"> Оно позволяет повысить двигательную активность ребёнка, облегчить адаптацию, развить основные движения, поддержать положительные эмоции, разнообразить игровую деятельность, повысить уровень воспитательно-образовательного процесса, развивать каждого ребёнка с учётом его интересов и желаний. Универсальный комплект нетрадиционного спортивного оборудования для занятий физической культурой с детьми старшего дошкольного возраста «РАЗВИВАЙКА» представляет собой набор полипропиленовых труб диаметром 30мм различной длины, а также соединений в виде углов, тройников и заглушек. 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 xml:space="preserve"> Универсальный комплект нетрадиционного спортивного оборудования для занятий физической культурой с детьми старшего дошкольного возраста «РАЗВИВАЙКА» позволяет обеспечивать реализацию различных образовательных программ и соответствует требования федерального государственного образовательного стандарта дошкольного образования (ФГОС </w:t>
      </w:r>
      <w:proofErr w:type="gramStart"/>
      <w:r w:rsidRPr="0039681C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39681C">
        <w:rPr>
          <w:rFonts w:ascii="Times New Roman" w:eastAsia="Times New Roman" w:hAnsi="Times New Roman"/>
          <w:sz w:val="24"/>
          <w:szCs w:val="24"/>
        </w:rPr>
        <w:t>) к развивающей предметно пространственной среде, а именно: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-  трансормируемость;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- полифункциональность;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 xml:space="preserve"> - вариативность;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- доступность;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- безопасность.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>Характеристики универсальный комплект нетрадиционного спортивного оборудования для занятий физической культурой с детьми старшего дошкольного возраста «РАЗВИВАЙКА»: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>Универсальный.</w:t>
      </w:r>
      <w:r w:rsidRPr="0039681C">
        <w:rPr>
          <w:rFonts w:ascii="Times New Roman" w:eastAsia="Times New Roman" w:hAnsi="Times New Roman"/>
          <w:sz w:val="24"/>
          <w:szCs w:val="24"/>
        </w:rPr>
        <w:t xml:space="preserve"> Комплект может использоваться в различных видах детской деятельности.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>Компактный.</w:t>
      </w:r>
      <w:r w:rsidRPr="0039681C">
        <w:rPr>
          <w:rFonts w:ascii="Times New Roman" w:eastAsia="Times New Roman" w:hAnsi="Times New Roman"/>
          <w:sz w:val="24"/>
          <w:szCs w:val="24"/>
        </w:rPr>
        <w:t xml:space="preserve"> Комплект позволяет решить одну из насущных проблем большинства типовых детских садов, такую как отсутствие достаточных площадей и мест хранения спортивного инвентаря.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>Легкий.</w:t>
      </w:r>
      <w:r w:rsidRPr="0039681C">
        <w:rPr>
          <w:rFonts w:ascii="Times New Roman" w:eastAsia="Times New Roman" w:hAnsi="Times New Roman"/>
          <w:sz w:val="24"/>
          <w:szCs w:val="24"/>
        </w:rPr>
        <w:t xml:space="preserve"> Комплект благодаря материалу, из которого изготовлен, имеет низкий вес и при его эксплуатации с ним легко справится любой педагог.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lastRenderedPageBreak/>
        <w:t>Безопасный.</w:t>
      </w:r>
      <w:r w:rsidRPr="0039681C">
        <w:rPr>
          <w:rFonts w:ascii="Times New Roman" w:eastAsia="Times New Roman" w:hAnsi="Times New Roman"/>
          <w:sz w:val="24"/>
          <w:szCs w:val="24"/>
        </w:rPr>
        <w:t xml:space="preserve"> Полипропилен является одним из наиболее мягких пластиков, что исключает травмоопастность при взаимодействии с ним. 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 xml:space="preserve">Износостойкий. </w:t>
      </w:r>
      <w:r w:rsidRPr="0039681C">
        <w:rPr>
          <w:rFonts w:ascii="Times New Roman" w:eastAsia="Times New Roman" w:hAnsi="Times New Roman"/>
          <w:sz w:val="24"/>
          <w:szCs w:val="24"/>
        </w:rPr>
        <w:t>Срок эксплуатации материала, из которого изготовлен комплект более 50 лет.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>Доступный.</w:t>
      </w:r>
      <w:r w:rsidRPr="0039681C">
        <w:rPr>
          <w:rFonts w:ascii="Times New Roman" w:eastAsia="Times New Roman" w:hAnsi="Times New Roman"/>
          <w:sz w:val="24"/>
          <w:szCs w:val="24"/>
        </w:rPr>
        <w:t xml:space="preserve"> Важным преимуществом комплекта является его низкая себестоимость. Он прост в изготовлении и при желании его может своими руками сделать любой педагог или родитель (законный представитель) ребенка.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681C">
        <w:rPr>
          <w:rFonts w:ascii="Times New Roman" w:eastAsia="Times New Roman" w:hAnsi="Times New Roman"/>
          <w:b/>
          <w:sz w:val="24"/>
          <w:szCs w:val="24"/>
        </w:rPr>
        <w:t>Функциональное назначение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Из одних и тех же труб можно собрать различное спортивное оборудование, в зависимости от образовательной ситуации.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Табло – используется введения счета в спортивных играх (футбол, баскетбол, хоккей);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Кольцо – мишень – используется для метания в цель различными способами.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Флажок – используется для разметки и ориентировки.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Футбольные ворота – используются для обучения и игры в различные спортивные игры.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Корзина – используется для хранения и перемещения спортивного оборудования.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 xml:space="preserve">Стенд – используется для размещения наглядной информации для детей, педагогов и родителей. 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Ворота – используются для разметки финиша, старта, а также в ходьбе на лыжах (спуск с горы в цель).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Барьер – используется для перешагивания, ползания и прыжков.</w:t>
      </w:r>
    </w:p>
    <w:p w:rsidR="00E74260" w:rsidRPr="0039681C" w:rsidRDefault="00E74260" w:rsidP="00E7426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81C">
        <w:rPr>
          <w:rFonts w:ascii="Times New Roman" w:eastAsia="Times New Roman" w:hAnsi="Times New Roman"/>
          <w:sz w:val="24"/>
          <w:szCs w:val="24"/>
        </w:rPr>
        <w:t>Новое спортивное оборудование - это всегда дополнительный стимул активации физкультурно-оздоровительной работы.</w:t>
      </w:r>
    </w:p>
    <w:p w:rsidR="00881D5B" w:rsidRDefault="00881D5B">
      <w:pPr>
        <w:rPr>
          <w:noProof/>
        </w:rPr>
      </w:pPr>
    </w:p>
    <w:p w:rsidR="00E74260" w:rsidRDefault="00E74260">
      <w:r>
        <w:rPr>
          <w:noProof/>
        </w:rPr>
        <w:drawing>
          <wp:inline distT="0" distB="0" distL="0" distR="0">
            <wp:extent cx="5903506" cy="4121624"/>
            <wp:effectExtent l="19050" t="0" r="1994" b="0"/>
            <wp:docPr id="4" name="Рисунок 3" descr="Отрадный 2018 сертификат участ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радный 2018 сертификат участни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132" cy="412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260" w:rsidSect="00B03DA6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4260"/>
    <w:rsid w:val="00881D5B"/>
    <w:rsid w:val="00B03DA6"/>
    <w:rsid w:val="00E7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Sashka</dc:creator>
  <cp:keywords/>
  <dc:description/>
  <cp:lastModifiedBy>Sashka</cp:lastModifiedBy>
  <cp:revision>3</cp:revision>
  <cp:lastPrinted>2018-10-09T18:43:00Z</cp:lastPrinted>
  <dcterms:created xsi:type="dcterms:W3CDTF">2018-10-07T15:23:00Z</dcterms:created>
  <dcterms:modified xsi:type="dcterms:W3CDTF">2018-10-09T18:44:00Z</dcterms:modified>
</cp:coreProperties>
</file>